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2380" w:rsidRPr="00552452" w:rsidRDefault="00E72380" w:rsidP="008D0F53">
      <w:pPr>
        <w:tabs>
          <w:tab w:val="left" w:pos="851"/>
        </w:tabs>
        <w:spacing w:after="0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552452">
        <w:rPr>
          <w:rFonts w:ascii="Times New Roman" w:hAnsi="Times New Roman" w:cs="Times New Roman"/>
          <w:b/>
          <w:bCs/>
          <w:sz w:val="24"/>
          <w:szCs w:val="24"/>
        </w:rPr>
        <w:t>Приложение №1</w:t>
      </w:r>
    </w:p>
    <w:p w:rsidR="00E72380" w:rsidRPr="00552452" w:rsidRDefault="00E72380" w:rsidP="008D0F53">
      <w:pPr>
        <w:tabs>
          <w:tab w:val="left" w:pos="851"/>
        </w:tabs>
        <w:spacing w:after="0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552452">
        <w:rPr>
          <w:rFonts w:ascii="Times New Roman" w:hAnsi="Times New Roman" w:cs="Times New Roman"/>
          <w:bCs/>
          <w:sz w:val="24"/>
          <w:szCs w:val="24"/>
        </w:rPr>
        <w:t>к Поручению на проведение</w:t>
      </w:r>
    </w:p>
    <w:p w:rsidR="00E72380" w:rsidRPr="00552452" w:rsidRDefault="00E72380" w:rsidP="008D0F53">
      <w:pPr>
        <w:tabs>
          <w:tab w:val="left" w:pos="851"/>
        </w:tabs>
        <w:spacing w:after="0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552452">
        <w:rPr>
          <w:rFonts w:ascii="Times New Roman" w:hAnsi="Times New Roman" w:cs="Times New Roman"/>
          <w:bCs/>
          <w:sz w:val="24"/>
          <w:szCs w:val="24"/>
        </w:rPr>
        <w:t>закупочных процедур</w:t>
      </w:r>
    </w:p>
    <w:p w:rsidR="00E72380" w:rsidRPr="00552452" w:rsidRDefault="00E72380" w:rsidP="008D0F53">
      <w:pPr>
        <w:tabs>
          <w:tab w:val="left" w:pos="851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72380" w:rsidRPr="00552452" w:rsidRDefault="00E72380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:rsidR="00D4136B" w:rsidRPr="00552452" w:rsidRDefault="00AA23FD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 xml:space="preserve">на открытый запрос предложений по выбору исполнителя работ (услуг) </w:t>
      </w:r>
      <w:proofErr w:type="gramStart"/>
      <w:r w:rsidRPr="00552452">
        <w:rPr>
          <w:rFonts w:ascii="Times New Roman" w:hAnsi="Times New Roman" w:cs="Times New Roman"/>
          <w:b/>
          <w:sz w:val="24"/>
          <w:szCs w:val="24"/>
        </w:rPr>
        <w:t>по</w:t>
      </w:r>
      <w:proofErr w:type="gramEnd"/>
    </w:p>
    <w:p w:rsidR="00E155D6" w:rsidRPr="00552452" w:rsidRDefault="00D4136B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"/>
          <w:szCs w:val="2"/>
        </w:rPr>
      </w:pPr>
      <w:r w:rsidRPr="00552452">
        <w:rPr>
          <w:rFonts w:ascii="Times New Roman" w:hAnsi="Times New Roman" w:cs="Times New Roman"/>
          <w:b/>
          <w:sz w:val="2"/>
          <w:szCs w:val="2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155D6" w:rsidRPr="00552452">
        <w:rPr>
          <w:rFonts w:ascii="Times New Roman" w:hAnsi="Times New Roman" w:cs="Times New Roman"/>
          <w:b/>
          <w:sz w:val="2"/>
          <w:szCs w:val="2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552452">
        <w:rPr>
          <w:rFonts w:ascii="Times New Roman" w:hAnsi="Times New Roman" w:cs="Times New Roman"/>
          <w:b/>
          <w:sz w:val="2"/>
          <w:szCs w:val="2"/>
        </w:rPr>
        <w:t>------------------------------------------------------------------------------------------------------------------------------------------------------------------</w:t>
      </w:r>
    </w:p>
    <w:p w:rsidR="00E155D6" w:rsidRPr="00552452" w:rsidRDefault="00D4136B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i/>
          <w:sz w:val="16"/>
          <w:szCs w:val="16"/>
        </w:rPr>
      </w:pPr>
      <w:r w:rsidRPr="00552452">
        <w:rPr>
          <w:rFonts w:ascii="Times New Roman" w:hAnsi="Times New Roman" w:cs="Times New Roman"/>
          <w:i/>
          <w:sz w:val="16"/>
          <w:szCs w:val="16"/>
        </w:rPr>
        <w:t xml:space="preserve"> (наименование закупки)</w:t>
      </w:r>
    </w:p>
    <w:p w:rsidR="00AA23FD" w:rsidRPr="00552452" w:rsidRDefault="00E72380" w:rsidP="00DE59D8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4"/>
          <w:szCs w:val="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«</w:t>
      </w:r>
      <w:r w:rsidR="00925EEE" w:rsidRPr="00552452">
        <w:rPr>
          <w:rFonts w:ascii="Times New Roman" w:hAnsi="Times New Roman" w:cs="Times New Roman"/>
          <w:b/>
          <w:sz w:val="24"/>
          <w:szCs w:val="24"/>
        </w:rPr>
        <w:t>Реконструкци</w:t>
      </w:r>
      <w:r w:rsidR="00B766AA">
        <w:rPr>
          <w:rFonts w:ascii="Times New Roman" w:hAnsi="Times New Roman" w:cs="Times New Roman"/>
          <w:b/>
          <w:sz w:val="24"/>
          <w:szCs w:val="24"/>
        </w:rPr>
        <w:t>я</w:t>
      </w:r>
      <w:r w:rsidR="00F55170" w:rsidRPr="00552452">
        <w:rPr>
          <w:rFonts w:ascii="Times New Roman" w:hAnsi="Times New Roman" w:cs="Times New Roman"/>
          <w:b/>
          <w:sz w:val="24"/>
          <w:szCs w:val="24"/>
        </w:rPr>
        <w:t xml:space="preserve"> головн</w:t>
      </w:r>
      <w:r w:rsidR="00E155D6" w:rsidRPr="00552452">
        <w:rPr>
          <w:rFonts w:ascii="Times New Roman" w:hAnsi="Times New Roman" w:cs="Times New Roman"/>
          <w:b/>
          <w:sz w:val="24"/>
          <w:szCs w:val="24"/>
        </w:rPr>
        <w:t xml:space="preserve">ого участка </w:t>
      </w:r>
      <w:proofErr w:type="gramStart"/>
      <w:r w:rsidR="00E155D6" w:rsidRPr="00552452">
        <w:rPr>
          <w:rFonts w:ascii="Times New Roman" w:hAnsi="Times New Roman" w:cs="Times New Roman"/>
          <w:b/>
          <w:sz w:val="24"/>
          <w:szCs w:val="24"/>
        </w:rPr>
        <w:t>Северной</w:t>
      </w:r>
      <w:proofErr w:type="gramEnd"/>
      <w:r w:rsidR="00E155D6" w:rsidRPr="00552452">
        <w:rPr>
          <w:rFonts w:ascii="Times New Roman" w:hAnsi="Times New Roman" w:cs="Times New Roman"/>
          <w:b/>
          <w:sz w:val="24"/>
          <w:szCs w:val="24"/>
        </w:rPr>
        <w:t xml:space="preserve"> т/м ТЭЦ-</w:t>
      </w:r>
      <w:r w:rsidR="001529F5">
        <w:rPr>
          <w:rFonts w:ascii="Times New Roman" w:hAnsi="Times New Roman" w:cs="Times New Roman"/>
          <w:b/>
          <w:sz w:val="24"/>
          <w:szCs w:val="24"/>
        </w:rPr>
        <w:t>15 с</w:t>
      </w:r>
      <w:r w:rsidR="00F55170" w:rsidRPr="00552452">
        <w:rPr>
          <w:rFonts w:ascii="Times New Roman" w:hAnsi="Times New Roman" w:cs="Times New Roman"/>
          <w:b/>
          <w:sz w:val="24"/>
          <w:szCs w:val="24"/>
        </w:rPr>
        <w:t xml:space="preserve"> у</w:t>
      </w:r>
      <w:r w:rsidR="00925EEE" w:rsidRPr="00552452">
        <w:rPr>
          <w:rFonts w:ascii="Times New Roman" w:hAnsi="Times New Roman" w:cs="Times New Roman"/>
          <w:b/>
          <w:sz w:val="24"/>
          <w:szCs w:val="24"/>
        </w:rPr>
        <w:t>величением диаметра до 1000 мм</w:t>
      </w:r>
      <w:r w:rsidR="00B766A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766AA" w:rsidRPr="00B766AA">
        <w:rPr>
          <w:rFonts w:ascii="Times New Roman" w:hAnsi="Times New Roman" w:cs="Times New Roman"/>
          <w:b/>
          <w:sz w:val="24"/>
          <w:szCs w:val="24"/>
        </w:rPr>
        <w:t>Автовск</w:t>
      </w:r>
      <w:r w:rsidR="00B766AA">
        <w:rPr>
          <w:rFonts w:ascii="Times New Roman" w:hAnsi="Times New Roman" w:cs="Times New Roman"/>
          <w:b/>
          <w:sz w:val="24"/>
          <w:szCs w:val="24"/>
        </w:rPr>
        <w:t>ой</w:t>
      </w:r>
      <w:proofErr w:type="spellEnd"/>
      <w:r w:rsidR="00B766AA" w:rsidRPr="00B766AA">
        <w:rPr>
          <w:rFonts w:ascii="Times New Roman" w:hAnsi="Times New Roman" w:cs="Times New Roman"/>
          <w:b/>
          <w:sz w:val="24"/>
          <w:szCs w:val="24"/>
        </w:rPr>
        <w:t xml:space="preserve"> ТЭЦ-15</w:t>
      </w:r>
      <w:r w:rsidR="00B766AA">
        <w:rPr>
          <w:rFonts w:ascii="Times New Roman" w:hAnsi="Times New Roman" w:cs="Times New Roman"/>
          <w:b/>
          <w:sz w:val="24"/>
          <w:szCs w:val="24"/>
        </w:rPr>
        <w:t xml:space="preserve"> филиала «Невский» ОАО «ТГК-1».</w:t>
      </w:r>
    </w:p>
    <w:p w:rsidR="00AA23FD" w:rsidRPr="00552452" w:rsidRDefault="00E155D6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(</w:t>
      </w:r>
      <w:r w:rsidR="00AA23FD" w:rsidRPr="00552452">
        <w:rPr>
          <w:rFonts w:ascii="Times New Roman" w:hAnsi="Times New Roman" w:cs="Times New Roman"/>
          <w:b/>
          <w:sz w:val="24"/>
          <w:szCs w:val="24"/>
        </w:rPr>
        <w:t>номер закупки по ГКПЗ 1115/4.20-724</w:t>
      </w:r>
      <w:r w:rsidRPr="00552452">
        <w:rPr>
          <w:rFonts w:ascii="Times New Roman" w:hAnsi="Times New Roman" w:cs="Times New Roman"/>
          <w:b/>
          <w:sz w:val="24"/>
          <w:szCs w:val="24"/>
        </w:rPr>
        <w:t>)</w:t>
      </w:r>
    </w:p>
    <w:p w:rsidR="00AA23FD" w:rsidRPr="00552452" w:rsidRDefault="00E155D6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4"/>
          <w:szCs w:val="4"/>
        </w:rPr>
      </w:pPr>
      <w:r w:rsidRPr="00552452">
        <w:rPr>
          <w:rFonts w:ascii="Times New Roman" w:hAnsi="Times New Roman" w:cs="Times New Roman"/>
          <w:b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CE510E" w:rsidRPr="00552452">
        <w:rPr>
          <w:rFonts w:ascii="Times New Roman" w:hAnsi="Times New Roman" w:cs="Times New Roman"/>
          <w:b/>
          <w:sz w:val="4"/>
          <w:szCs w:val="4"/>
        </w:rPr>
        <w:t>----------------------------------------------------------</w:t>
      </w:r>
      <w:r w:rsidRPr="00552452">
        <w:rPr>
          <w:rFonts w:ascii="Times New Roman" w:hAnsi="Times New Roman" w:cs="Times New Roman"/>
          <w:b/>
          <w:sz w:val="4"/>
          <w:szCs w:val="4"/>
        </w:rPr>
        <w:t>--------------------------------------------------</w:t>
      </w:r>
    </w:p>
    <w:p w:rsidR="00E155D6" w:rsidRDefault="00E155D6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7A50" w:rsidRDefault="00687A50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7A50" w:rsidRPr="00552452" w:rsidRDefault="00687A50" w:rsidP="008D0F53">
      <w:pPr>
        <w:tabs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</w:tblGrid>
      <w:tr w:rsidR="00F73F90" w:rsidRPr="00552452" w:rsidTr="0028377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52842" w:rsidRPr="00552452" w:rsidRDefault="00752842" w:rsidP="008D0F53">
            <w:pPr>
              <w:tabs>
                <w:tab w:val="left" w:pos="851"/>
              </w:tabs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2452">
              <w:rPr>
                <w:rFonts w:ascii="Times New Roman" w:hAnsi="Times New Roman" w:cs="Times New Roman"/>
                <w:b/>
                <w:sz w:val="24"/>
                <w:szCs w:val="24"/>
              </w:rPr>
              <w:t>ОКВЭД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2842" w:rsidRPr="000F7825" w:rsidRDefault="000F7825" w:rsidP="008D0F53">
            <w:pPr>
              <w:tabs>
                <w:tab w:val="left" w:pos="851"/>
              </w:tabs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F7825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</w:tr>
      <w:tr w:rsidR="00F73F90" w:rsidRPr="00552452" w:rsidTr="0028377A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52842" w:rsidRPr="00552452" w:rsidRDefault="00752842" w:rsidP="008D0F53">
            <w:pPr>
              <w:tabs>
                <w:tab w:val="left" w:pos="851"/>
              </w:tabs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2452">
              <w:rPr>
                <w:rFonts w:ascii="Times New Roman" w:hAnsi="Times New Roman" w:cs="Times New Roman"/>
                <w:b/>
                <w:sz w:val="24"/>
                <w:szCs w:val="24"/>
              </w:rPr>
              <w:t>ОКДП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2842" w:rsidRPr="000F7825" w:rsidRDefault="000F7825" w:rsidP="008D0F53">
            <w:pPr>
              <w:tabs>
                <w:tab w:val="left" w:pos="851"/>
              </w:tabs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F7825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525</w:t>
            </w:r>
          </w:p>
        </w:tc>
      </w:tr>
    </w:tbl>
    <w:p w:rsidR="00E72380" w:rsidRPr="00552452" w:rsidRDefault="00E72380" w:rsidP="008D0F53">
      <w:pPr>
        <w:tabs>
          <w:tab w:val="left" w:pos="851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E72380" w:rsidRPr="00552452" w:rsidRDefault="00E72380" w:rsidP="008D0F53">
      <w:pPr>
        <w:numPr>
          <w:ilvl w:val="0"/>
          <w:numId w:val="1"/>
        </w:numPr>
        <w:tabs>
          <w:tab w:val="left" w:pos="851"/>
        </w:tabs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Общие требования.</w:t>
      </w:r>
    </w:p>
    <w:p w:rsidR="00E72380" w:rsidRPr="00552452" w:rsidRDefault="00E72380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E72380" w:rsidRPr="00552452" w:rsidRDefault="00E72380" w:rsidP="008D0F53">
      <w:pPr>
        <w:pStyle w:val="a4"/>
        <w:numPr>
          <w:ilvl w:val="1"/>
          <w:numId w:val="6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 w:cs="Times New Roman"/>
          <w:b/>
          <w:color w:val="auto"/>
        </w:rPr>
      </w:pPr>
      <w:r w:rsidRPr="00552452">
        <w:rPr>
          <w:rFonts w:ascii="Times New Roman" w:hAnsi="Times New Roman" w:cs="Times New Roman"/>
          <w:b/>
          <w:color w:val="auto"/>
        </w:rPr>
        <w:t xml:space="preserve">Требования к месту выполнения работ: </w:t>
      </w:r>
    </w:p>
    <w:p w:rsidR="00E72380" w:rsidRPr="00552452" w:rsidRDefault="00E72380" w:rsidP="008D0F53">
      <w:pPr>
        <w:tabs>
          <w:tab w:val="left" w:pos="851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552452">
        <w:rPr>
          <w:rFonts w:ascii="Times New Roman" w:hAnsi="Times New Roman" w:cs="Times New Roman"/>
          <w:b/>
          <w:sz w:val="24"/>
          <w:szCs w:val="24"/>
        </w:rPr>
        <w:t>г. Санкт- Петербург, ул. Броневая, д.6</w:t>
      </w:r>
      <w:r w:rsidR="00662C57" w:rsidRPr="0055245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552452">
        <w:rPr>
          <w:rFonts w:ascii="Times New Roman" w:hAnsi="Times New Roman" w:cs="Times New Roman"/>
          <w:b/>
          <w:sz w:val="24"/>
          <w:szCs w:val="24"/>
        </w:rPr>
        <w:t>Автовская</w:t>
      </w:r>
      <w:proofErr w:type="spellEnd"/>
      <w:r w:rsidRPr="00552452">
        <w:rPr>
          <w:rFonts w:ascii="Times New Roman" w:hAnsi="Times New Roman" w:cs="Times New Roman"/>
          <w:b/>
          <w:sz w:val="24"/>
          <w:szCs w:val="24"/>
        </w:rPr>
        <w:t xml:space="preserve"> ТЭЦ (ТЭЦ-15) филиала “Невский” ОАО “ТГК-1”.</w:t>
      </w:r>
      <w:proofErr w:type="gramEnd"/>
    </w:p>
    <w:p w:rsidR="00E72380" w:rsidRPr="00B766AA" w:rsidRDefault="001B4753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  <w:highlight w:val="yellow"/>
        </w:rPr>
      </w:pPr>
      <w:proofErr w:type="gramStart"/>
      <w:r w:rsidRPr="00B766AA">
        <w:rPr>
          <w:rFonts w:ascii="Times New Roman" w:hAnsi="Times New Roman" w:cs="Times New Roman"/>
          <w:sz w:val="24"/>
          <w:szCs w:val="24"/>
          <w:highlight w:val="yellow"/>
        </w:rPr>
        <w:t>Ответственные за составление технического задания</w:t>
      </w:r>
      <w:r w:rsidR="00E72380" w:rsidRPr="00B766AA">
        <w:rPr>
          <w:rFonts w:ascii="Times New Roman" w:hAnsi="Times New Roman" w:cs="Times New Roman"/>
          <w:sz w:val="24"/>
          <w:szCs w:val="24"/>
          <w:highlight w:val="yellow"/>
        </w:rPr>
        <w:t>:</w:t>
      </w:r>
      <w:proofErr w:type="gramEnd"/>
    </w:p>
    <w:p w:rsidR="001B4753" w:rsidRPr="00B766AA" w:rsidRDefault="001B4753" w:rsidP="008D0F53">
      <w:pPr>
        <w:tabs>
          <w:tab w:val="left" w:pos="851"/>
        </w:tabs>
        <w:spacing w:after="0"/>
        <w:ind w:left="567"/>
        <w:rPr>
          <w:rFonts w:ascii="Times New Roman" w:hAnsi="Times New Roman" w:cs="Times New Roman"/>
          <w:sz w:val="24"/>
          <w:szCs w:val="24"/>
          <w:highlight w:val="yellow"/>
        </w:rPr>
      </w:pPr>
      <w:r w:rsidRPr="00B766AA">
        <w:rPr>
          <w:rFonts w:ascii="Times New Roman" w:hAnsi="Times New Roman" w:cs="Times New Roman"/>
          <w:sz w:val="24"/>
          <w:szCs w:val="24"/>
          <w:highlight w:val="yellow"/>
        </w:rPr>
        <w:t>Начальник группы капитального строит</w:t>
      </w:r>
      <w:r w:rsidR="00533D27" w:rsidRPr="00B766AA">
        <w:rPr>
          <w:rFonts w:ascii="Times New Roman" w:hAnsi="Times New Roman" w:cs="Times New Roman"/>
          <w:sz w:val="24"/>
          <w:szCs w:val="24"/>
          <w:highlight w:val="yellow"/>
        </w:rPr>
        <w:t>ельства – Ходневич В.И. тел.</w:t>
      </w:r>
      <w:r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 (812) 901-41-64, моб. +7 921-781-23-64.</w:t>
      </w:r>
    </w:p>
    <w:p w:rsidR="00533D27" w:rsidRPr="00B766AA" w:rsidRDefault="00533D27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  <w:highlight w:val="yellow"/>
        </w:rPr>
      </w:pPr>
      <w:r w:rsidRPr="00B766AA">
        <w:rPr>
          <w:rFonts w:ascii="Times New Roman" w:hAnsi="Times New Roman" w:cs="Times New Roman"/>
          <w:sz w:val="24"/>
          <w:szCs w:val="24"/>
          <w:highlight w:val="yellow"/>
        </w:rPr>
        <w:t>Зам. главного инженера – Малофеев Д.В. тел. 901 41 65, моб. +7 921 869 86 06</w:t>
      </w:r>
    </w:p>
    <w:p w:rsidR="004D71F4" w:rsidRPr="00B766AA" w:rsidRDefault="00533D27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  <w:highlight w:val="yellow"/>
        </w:rPr>
      </w:pPr>
      <w:r w:rsidRPr="00B766AA">
        <w:rPr>
          <w:rFonts w:ascii="Times New Roman" w:hAnsi="Times New Roman" w:cs="Times New Roman"/>
          <w:sz w:val="24"/>
          <w:szCs w:val="24"/>
          <w:highlight w:val="yellow"/>
        </w:rPr>
        <w:t>Начальники (цехов</w:t>
      </w:r>
      <w:r w:rsidR="004D71F4" w:rsidRPr="00B766AA">
        <w:rPr>
          <w:rFonts w:ascii="Times New Roman" w:hAnsi="Times New Roman" w:cs="Times New Roman"/>
          <w:sz w:val="24"/>
          <w:szCs w:val="24"/>
          <w:highlight w:val="yellow"/>
        </w:rPr>
        <w:t>):</w:t>
      </w:r>
    </w:p>
    <w:p w:rsidR="004D71F4" w:rsidRPr="00B766AA" w:rsidRDefault="00E72380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  <w:highlight w:val="yellow"/>
        </w:rPr>
      </w:pPr>
      <w:r w:rsidRPr="00B766AA">
        <w:rPr>
          <w:rFonts w:ascii="Times New Roman" w:hAnsi="Times New Roman" w:cs="Times New Roman"/>
          <w:sz w:val="24"/>
          <w:szCs w:val="24"/>
          <w:highlight w:val="yellow"/>
        </w:rPr>
        <w:t>Начальник КТЦ –</w:t>
      </w:r>
      <w:r w:rsidR="001B4753"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 Коньков И.Ю. тел. </w:t>
      </w:r>
      <w:r w:rsidR="004D71F4"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(812) </w:t>
      </w:r>
      <w:r w:rsidR="001B4753"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901-41-80, моб. +7 </w:t>
      </w:r>
      <w:r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921-095-89-22; </w:t>
      </w:r>
    </w:p>
    <w:p w:rsidR="00E72380" w:rsidRPr="00552452" w:rsidRDefault="00E72380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Начальник ЦТАИ – </w:t>
      </w:r>
      <w:proofErr w:type="spellStart"/>
      <w:r w:rsidRPr="00B766AA">
        <w:rPr>
          <w:rFonts w:ascii="Times New Roman" w:hAnsi="Times New Roman" w:cs="Times New Roman"/>
          <w:sz w:val="24"/>
          <w:szCs w:val="24"/>
          <w:highlight w:val="yellow"/>
        </w:rPr>
        <w:t>С</w:t>
      </w:r>
      <w:r w:rsidR="001B4753" w:rsidRPr="00B766AA">
        <w:rPr>
          <w:rFonts w:ascii="Times New Roman" w:hAnsi="Times New Roman" w:cs="Times New Roman"/>
          <w:sz w:val="24"/>
          <w:szCs w:val="24"/>
          <w:highlight w:val="yellow"/>
        </w:rPr>
        <w:t>трекозов</w:t>
      </w:r>
      <w:proofErr w:type="spellEnd"/>
      <w:r w:rsidR="001B4753"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 В.М. тел. </w:t>
      </w:r>
      <w:r w:rsidR="004D71F4"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(812) </w:t>
      </w:r>
      <w:r w:rsidR="001B4753" w:rsidRPr="00B766AA">
        <w:rPr>
          <w:rFonts w:ascii="Times New Roman" w:hAnsi="Times New Roman" w:cs="Times New Roman"/>
          <w:sz w:val="24"/>
          <w:szCs w:val="24"/>
          <w:highlight w:val="yellow"/>
        </w:rPr>
        <w:t xml:space="preserve">901-41-85, моб. +7 </w:t>
      </w:r>
      <w:r w:rsidR="004D71F4" w:rsidRPr="00B766AA">
        <w:rPr>
          <w:rFonts w:ascii="Times New Roman" w:hAnsi="Times New Roman" w:cs="Times New Roman"/>
          <w:sz w:val="24"/>
          <w:szCs w:val="24"/>
          <w:highlight w:val="yellow"/>
        </w:rPr>
        <w:t>921-973-57-10;</w:t>
      </w:r>
    </w:p>
    <w:p w:rsidR="00E72380" w:rsidRPr="00552452" w:rsidRDefault="00E72380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E72380" w:rsidRPr="00552452" w:rsidRDefault="00752842" w:rsidP="008D0F53">
      <w:pPr>
        <w:pStyle w:val="a4"/>
        <w:numPr>
          <w:ilvl w:val="1"/>
          <w:numId w:val="6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 w:cs="Times New Roman"/>
          <w:b/>
          <w:color w:val="auto"/>
        </w:rPr>
      </w:pPr>
      <w:r w:rsidRPr="00552452">
        <w:rPr>
          <w:rFonts w:ascii="Times New Roman" w:hAnsi="Times New Roman" w:cs="Times New Roman"/>
          <w:b/>
          <w:color w:val="auto"/>
        </w:rPr>
        <w:t>Период выполнения работ</w:t>
      </w:r>
      <w:r w:rsidR="00E72380" w:rsidRPr="00552452">
        <w:rPr>
          <w:rFonts w:ascii="Times New Roman" w:hAnsi="Times New Roman" w:cs="Times New Roman"/>
          <w:b/>
          <w:color w:val="auto"/>
        </w:rPr>
        <w:t>:</w:t>
      </w:r>
    </w:p>
    <w:p w:rsidR="00E72380" w:rsidRPr="00552452" w:rsidRDefault="00925EEE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Начало</w:t>
      </w:r>
      <w:r w:rsidRPr="00552452">
        <w:rPr>
          <w:rFonts w:ascii="Times New Roman" w:hAnsi="Times New Roman" w:cs="Times New Roman"/>
          <w:sz w:val="24"/>
          <w:szCs w:val="24"/>
        </w:rPr>
        <w:tab/>
      </w:r>
      <w:r w:rsidRPr="00552452">
        <w:rPr>
          <w:rFonts w:ascii="Times New Roman" w:hAnsi="Times New Roman" w:cs="Times New Roman"/>
          <w:sz w:val="24"/>
          <w:szCs w:val="24"/>
        </w:rPr>
        <w:tab/>
      </w:r>
      <w:r w:rsidR="008D0F53">
        <w:rPr>
          <w:rFonts w:ascii="Times New Roman" w:hAnsi="Times New Roman" w:cs="Times New Roman"/>
          <w:sz w:val="24"/>
          <w:szCs w:val="24"/>
        </w:rPr>
        <w:tab/>
      </w:r>
      <w:r w:rsidRPr="00552452">
        <w:rPr>
          <w:rFonts w:ascii="Times New Roman" w:hAnsi="Times New Roman" w:cs="Times New Roman"/>
          <w:sz w:val="24"/>
          <w:szCs w:val="24"/>
        </w:rPr>
        <w:t>январь</w:t>
      </w:r>
      <w:r w:rsidR="00E72380" w:rsidRPr="00552452">
        <w:rPr>
          <w:rFonts w:ascii="Times New Roman" w:hAnsi="Times New Roman" w:cs="Times New Roman"/>
          <w:sz w:val="24"/>
          <w:szCs w:val="24"/>
        </w:rPr>
        <w:t xml:space="preserve"> 2014 г.</w:t>
      </w:r>
    </w:p>
    <w:p w:rsidR="00E72380" w:rsidRPr="00552452" w:rsidRDefault="00E72380" w:rsidP="008D0F53">
      <w:pPr>
        <w:tabs>
          <w:tab w:val="left" w:pos="851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Окончание</w:t>
      </w:r>
      <w:r w:rsidRPr="00552452">
        <w:rPr>
          <w:rFonts w:ascii="Times New Roman" w:hAnsi="Times New Roman" w:cs="Times New Roman"/>
          <w:sz w:val="24"/>
          <w:szCs w:val="24"/>
        </w:rPr>
        <w:tab/>
      </w:r>
      <w:r w:rsidRPr="00552452">
        <w:rPr>
          <w:rFonts w:ascii="Times New Roman" w:hAnsi="Times New Roman" w:cs="Times New Roman"/>
          <w:sz w:val="24"/>
          <w:szCs w:val="24"/>
        </w:rPr>
        <w:tab/>
      </w:r>
      <w:r w:rsidR="00E92290" w:rsidRPr="00552452">
        <w:rPr>
          <w:rFonts w:ascii="Times New Roman" w:hAnsi="Times New Roman" w:cs="Times New Roman"/>
          <w:sz w:val="24"/>
          <w:szCs w:val="24"/>
        </w:rPr>
        <w:t>декабрь</w:t>
      </w:r>
      <w:r w:rsidRPr="00552452">
        <w:rPr>
          <w:rFonts w:ascii="Times New Roman" w:hAnsi="Times New Roman" w:cs="Times New Roman"/>
          <w:sz w:val="24"/>
          <w:szCs w:val="24"/>
        </w:rPr>
        <w:t xml:space="preserve"> 201</w:t>
      </w:r>
      <w:r w:rsidR="00E27BD2" w:rsidRPr="008D0F53">
        <w:rPr>
          <w:rFonts w:ascii="Times New Roman" w:hAnsi="Times New Roman" w:cs="Times New Roman"/>
          <w:sz w:val="24"/>
          <w:szCs w:val="24"/>
        </w:rPr>
        <w:t>4</w:t>
      </w:r>
      <w:r w:rsidRPr="00552452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AD271A" w:rsidRPr="00552452" w:rsidRDefault="00AD271A" w:rsidP="008D0F53">
      <w:pPr>
        <w:tabs>
          <w:tab w:val="left" w:pos="851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Стоимость закупки </w:t>
      </w:r>
      <w:r w:rsidRPr="0055245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52452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52452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="00E27BD2" w:rsidRPr="00552452">
        <w:rPr>
          <w:rFonts w:ascii="Times New Roman" w:eastAsia="Times New Roman" w:hAnsi="Times New Roman" w:cs="Times New Roman"/>
          <w:sz w:val="24"/>
          <w:szCs w:val="24"/>
        </w:rPr>
        <w:t>75 000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 тыс. руб. без учета НДС, </w:t>
      </w:r>
    </w:p>
    <w:p w:rsidR="00AD271A" w:rsidRPr="00552452" w:rsidRDefault="00AD271A" w:rsidP="008D0F53">
      <w:pPr>
        <w:tabs>
          <w:tab w:val="left" w:pos="851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в том числе: </w:t>
      </w:r>
    </w:p>
    <w:p w:rsidR="00AD271A" w:rsidRPr="008D0F53" w:rsidRDefault="00E27BD2" w:rsidP="008D0F53">
      <w:pPr>
        <w:pStyle w:val="a4"/>
        <w:numPr>
          <w:ilvl w:val="0"/>
          <w:numId w:val="43"/>
        </w:numPr>
        <w:tabs>
          <w:tab w:val="left" w:pos="851"/>
          <w:tab w:val="decimal" w:pos="6237"/>
        </w:tabs>
        <w:spacing w:line="276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8D0F53">
        <w:rPr>
          <w:rFonts w:ascii="Times New Roman" w:eastAsia="Times New Roman" w:hAnsi="Times New Roman" w:cs="Times New Roman"/>
        </w:rPr>
        <w:t xml:space="preserve">стоимость </w:t>
      </w:r>
      <w:r w:rsidR="00533D27" w:rsidRPr="008D0F53">
        <w:rPr>
          <w:rFonts w:ascii="Times New Roman" w:eastAsia="Times New Roman" w:hAnsi="Times New Roman" w:cs="Times New Roman"/>
        </w:rPr>
        <w:t>работ</w:t>
      </w:r>
      <w:r w:rsidRPr="008D0F53">
        <w:rPr>
          <w:rFonts w:ascii="Times New Roman" w:eastAsia="Times New Roman" w:hAnsi="Times New Roman" w:cs="Times New Roman"/>
        </w:rPr>
        <w:t xml:space="preserve"> (</w:t>
      </w:r>
      <w:proofErr w:type="gramStart"/>
      <w:r w:rsidRPr="008D0F53">
        <w:rPr>
          <w:rFonts w:ascii="Times New Roman" w:eastAsia="Times New Roman" w:hAnsi="Times New Roman" w:cs="Times New Roman"/>
        </w:rPr>
        <w:t>ПР</w:t>
      </w:r>
      <w:proofErr w:type="gramEnd"/>
      <w:r w:rsidRPr="008D0F53">
        <w:rPr>
          <w:rFonts w:ascii="Times New Roman" w:eastAsia="Times New Roman" w:hAnsi="Times New Roman" w:cs="Times New Roman"/>
        </w:rPr>
        <w:t xml:space="preserve">) </w:t>
      </w:r>
      <w:r w:rsidR="00AD271A" w:rsidRPr="008D0F53">
        <w:rPr>
          <w:rFonts w:ascii="Times New Roman" w:eastAsia="Times New Roman" w:hAnsi="Times New Roman" w:cs="Times New Roman"/>
        </w:rPr>
        <w:t>–</w:t>
      </w:r>
      <w:r w:rsidR="000F14C3" w:rsidRPr="008D0F53">
        <w:rPr>
          <w:rFonts w:ascii="Times New Roman" w:eastAsia="Times New Roman" w:hAnsi="Times New Roman" w:cs="Times New Roman"/>
        </w:rPr>
        <w:t>2</w:t>
      </w:r>
      <w:r w:rsidR="00925EEE" w:rsidRPr="008D0F53">
        <w:rPr>
          <w:rFonts w:ascii="Times New Roman" w:eastAsia="Times New Roman" w:hAnsi="Times New Roman" w:cs="Times New Roman"/>
        </w:rPr>
        <w:t xml:space="preserve"> 0</w:t>
      </w:r>
      <w:r w:rsidR="00306E49" w:rsidRPr="008D0F53">
        <w:rPr>
          <w:rFonts w:ascii="Times New Roman" w:eastAsia="Times New Roman" w:hAnsi="Times New Roman" w:cs="Times New Roman"/>
        </w:rPr>
        <w:t>00</w:t>
      </w:r>
      <w:r w:rsidR="00AD271A" w:rsidRPr="008D0F53">
        <w:rPr>
          <w:rFonts w:ascii="Times New Roman" w:eastAsia="Times New Roman" w:hAnsi="Times New Roman" w:cs="Times New Roman"/>
        </w:rPr>
        <w:t xml:space="preserve"> тыс. руб. без учёта НДС;</w:t>
      </w:r>
    </w:p>
    <w:p w:rsidR="00AD271A" w:rsidRPr="008D0F53" w:rsidRDefault="00AD271A" w:rsidP="008D0F53">
      <w:pPr>
        <w:pStyle w:val="a4"/>
        <w:numPr>
          <w:ilvl w:val="0"/>
          <w:numId w:val="43"/>
        </w:numPr>
        <w:tabs>
          <w:tab w:val="left" w:pos="851"/>
          <w:tab w:val="decimal" w:pos="6237"/>
        </w:tabs>
        <w:spacing w:line="276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8D0F53">
        <w:rPr>
          <w:rFonts w:ascii="Times New Roman" w:eastAsia="Times New Roman" w:hAnsi="Times New Roman" w:cs="Times New Roman"/>
        </w:rPr>
        <w:t xml:space="preserve">стоимость строительно-монтажных (СМР) – </w:t>
      </w:r>
      <w:r w:rsidR="00E27BD2" w:rsidRPr="008D0F53">
        <w:rPr>
          <w:rFonts w:ascii="Times New Roman" w:hAnsi="Times New Roman" w:cs="Times New Roman"/>
        </w:rPr>
        <w:t>3</w:t>
      </w:r>
      <w:r w:rsidR="00306E49" w:rsidRPr="008D0F53">
        <w:rPr>
          <w:rFonts w:ascii="Times New Roman" w:hAnsi="Times New Roman" w:cs="Times New Roman"/>
        </w:rPr>
        <w:t>0 000 </w:t>
      </w:r>
      <w:r w:rsidRPr="008D0F53">
        <w:rPr>
          <w:rFonts w:ascii="Times New Roman" w:eastAsia="Times New Roman" w:hAnsi="Times New Roman" w:cs="Times New Roman"/>
        </w:rPr>
        <w:t xml:space="preserve"> тыс. руб. без учёта НДС;</w:t>
      </w:r>
    </w:p>
    <w:p w:rsidR="00AD271A" w:rsidRPr="008D0F53" w:rsidRDefault="00AD271A" w:rsidP="008D0F53">
      <w:pPr>
        <w:pStyle w:val="a4"/>
        <w:numPr>
          <w:ilvl w:val="0"/>
          <w:numId w:val="43"/>
        </w:numPr>
        <w:tabs>
          <w:tab w:val="left" w:pos="851"/>
          <w:tab w:val="decimal" w:pos="6237"/>
        </w:tabs>
        <w:spacing w:line="276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8D0F53">
        <w:rPr>
          <w:rFonts w:ascii="Times New Roman" w:eastAsia="Times New Roman" w:hAnsi="Times New Roman" w:cs="Times New Roman"/>
        </w:rPr>
        <w:t xml:space="preserve">стоимость поставляемых материалов – </w:t>
      </w:r>
      <w:r w:rsidR="00E27BD2" w:rsidRPr="008D0F53">
        <w:rPr>
          <w:rFonts w:ascii="Times New Roman" w:hAnsi="Times New Roman" w:cs="Times New Roman"/>
        </w:rPr>
        <w:t>3</w:t>
      </w:r>
      <w:r w:rsidR="000F14C3" w:rsidRPr="008D0F53">
        <w:rPr>
          <w:rFonts w:ascii="Times New Roman" w:hAnsi="Times New Roman" w:cs="Times New Roman"/>
        </w:rPr>
        <w:t>3</w:t>
      </w:r>
      <w:r w:rsidR="00306E49" w:rsidRPr="008D0F53">
        <w:rPr>
          <w:rFonts w:ascii="Times New Roman" w:hAnsi="Times New Roman" w:cs="Times New Roman"/>
        </w:rPr>
        <w:t xml:space="preserve"> 000 </w:t>
      </w:r>
      <w:r w:rsidRPr="008D0F53">
        <w:rPr>
          <w:rFonts w:ascii="Times New Roman" w:eastAsia="Times New Roman" w:hAnsi="Times New Roman" w:cs="Times New Roman"/>
        </w:rPr>
        <w:t>тыс. руб. без учёта НДС;</w:t>
      </w:r>
    </w:p>
    <w:p w:rsidR="00AD271A" w:rsidRPr="00552452" w:rsidRDefault="00AD271A" w:rsidP="008D0F53">
      <w:pPr>
        <w:numPr>
          <w:ilvl w:val="0"/>
          <w:numId w:val="43"/>
        </w:numPr>
        <w:tabs>
          <w:tab w:val="left" w:pos="851"/>
        </w:tabs>
        <w:spacing w:after="0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стоимость поставляемого оборудования – </w:t>
      </w:r>
      <w:r w:rsidR="00E27BD2" w:rsidRPr="00552452">
        <w:rPr>
          <w:rFonts w:ascii="Times New Roman" w:hAnsi="Times New Roman" w:cs="Times New Roman"/>
          <w:sz w:val="24"/>
          <w:szCs w:val="24"/>
        </w:rPr>
        <w:t>1</w:t>
      </w:r>
      <w:r w:rsidR="00306E49" w:rsidRPr="00552452">
        <w:rPr>
          <w:rFonts w:ascii="Times New Roman" w:hAnsi="Times New Roman" w:cs="Times New Roman"/>
          <w:sz w:val="24"/>
          <w:szCs w:val="24"/>
        </w:rPr>
        <w:t>0 000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тыс. руб. без учёта НДС;</w:t>
      </w:r>
    </w:p>
    <w:p w:rsidR="00306E49" w:rsidRPr="008D0F53" w:rsidRDefault="008D0F53" w:rsidP="008D0F53">
      <w:pPr>
        <w:pStyle w:val="a4"/>
        <w:numPr>
          <w:ilvl w:val="0"/>
          <w:numId w:val="43"/>
        </w:numPr>
        <w:tabs>
          <w:tab w:val="left" w:pos="851"/>
        </w:tabs>
        <w:suppressAutoHyphens/>
        <w:spacing w:line="276" w:lineRule="auto"/>
        <w:ind w:left="0" w:firstLine="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lang w:val="ru-RU"/>
        </w:rPr>
        <w:t>с</w:t>
      </w:r>
      <w:proofErr w:type="spellStart"/>
      <w:r w:rsidR="00503D7C" w:rsidRPr="008D0F53">
        <w:rPr>
          <w:rFonts w:ascii="Times New Roman" w:eastAsia="Times New Roman" w:hAnsi="Times New Roman" w:cs="Times New Roman"/>
        </w:rPr>
        <w:t>тоимость</w:t>
      </w:r>
      <w:proofErr w:type="spellEnd"/>
      <w:r w:rsidR="00503D7C" w:rsidRPr="008D0F53">
        <w:rPr>
          <w:rFonts w:ascii="Times New Roman" w:eastAsia="Times New Roman" w:hAnsi="Times New Roman" w:cs="Times New Roman"/>
        </w:rPr>
        <w:t xml:space="preserve"> оборудования, материалов и СМР может быть уточнена по результатам выполненного проекта.</w:t>
      </w:r>
    </w:p>
    <w:p w:rsidR="00AD271A" w:rsidRPr="00552452" w:rsidRDefault="00AD271A" w:rsidP="008D0F53">
      <w:pPr>
        <w:tabs>
          <w:tab w:val="left" w:pos="851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1-й квартал </w:t>
      </w:r>
      <w:r w:rsidR="003B2082" w:rsidRPr="0055245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7BD2" w:rsidRPr="00552452">
        <w:rPr>
          <w:rFonts w:ascii="Times New Roman" w:eastAsia="Times New Roman" w:hAnsi="Times New Roman" w:cs="Times New Roman"/>
          <w:sz w:val="24"/>
          <w:szCs w:val="24"/>
        </w:rPr>
        <w:t xml:space="preserve">10 000 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тыс. руб. без учета НДС;</w:t>
      </w:r>
    </w:p>
    <w:p w:rsidR="00AD271A" w:rsidRPr="00552452" w:rsidRDefault="00AD271A" w:rsidP="008D0F53">
      <w:pPr>
        <w:tabs>
          <w:tab w:val="left" w:pos="851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2-й квартал </w:t>
      </w:r>
      <w:r w:rsidR="003B2082" w:rsidRPr="0055245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25EEE" w:rsidRPr="00552452">
        <w:rPr>
          <w:rFonts w:ascii="Times New Roman" w:eastAsia="Times New Roman" w:hAnsi="Times New Roman" w:cs="Times New Roman"/>
          <w:sz w:val="24"/>
          <w:szCs w:val="24"/>
        </w:rPr>
        <w:t>2</w:t>
      </w:r>
      <w:r w:rsidR="00E27BD2" w:rsidRPr="00552452">
        <w:rPr>
          <w:rFonts w:ascii="Times New Roman" w:eastAsia="Times New Roman" w:hAnsi="Times New Roman" w:cs="Times New Roman"/>
          <w:sz w:val="24"/>
          <w:szCs w:val="24"/>
        </w:rPr>
        <w:t>5 000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тыс. руб. без учета НДС;</w:t>
      </w:r>
    </w:p>
    <w:p w:rsidR="00AD271A" w:rsidRPr="00552452" w:rsidRDefault="00AD271A" w:rsidP="008D0F53">
      <w:pPr>
        <w:tabs>
          <w:tab w:val="left" w:pos="851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3-й квартал </w:t>
      </w:r>
      <w:r w:rsidR="003B2082" w:rsidRPr="00552452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7BD2" w:rsidRPr="00552452">
        <w:rPr>
          <w:rFonts w:ascii="Times New Roman" w:eastAsia="Times New Roman" w:hAnsi="Times New Roman" w:cs="Times New Roman"/>
          <w:sz w:val="24"/>
          <w:szCs w:val="24"/>
        </w:rPr>
        <w:t xml:space="preserve">30 000 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тыс. руб. без учета НДС;</w:t>
      </w:r>
    </w:p>
    <w:p w:rsidR="008D0F53" w:rsidRDefault="00AD271A" w:rsidP="008D0F53">
      <w:pPr>
        <w:tabs>
          <w:tab w:val="left" w:pos="851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4-й к</w:t>
      </w:r>
      <w:r w:rsidR="00E27BD2" w:rsidRPr="00552452">
        <w:rPr>
          <w:rFonts w:ascii="Times New Roman" w:eastAsia="Times New Roman" w:hAnsi="Times New Roman" w:cs="Times New Roman"/>
          <w:sz w:val="24"/>
          <w:szCs w:val="24"/>
        </w:rPr>
        <w:t xml:space="preserve">вартал – </w:t>
      </w:r>
      <w:r w:rsidR="00925EEE" w:rsidRPr="00552452">
        <w:rPr>
          <w:rFonts w:ascii="Times New Roman" w:eastAsia="Times New Roman" w:hAnsi="Times New Roman" w:cs="Times New Roman"/>
          <w:sz w:val="24"/>
          <w:szCs w:val="24"/>
        </w:rPr>
        <w:t>1</w:t>
      </w:r>
      <w:r w:rsidR="00E27BD2" w:rsidRPr="00552452">
        <w:rPr>
          <w:rFonts w:ascii="Times New Roman" w:eastAsia="Times New Roman" w:hAnsi="Times New Roman" w:cs="Times New Roman"/>
          <w:sz w:val="24"/>
          <w:szCs w:val="24"/>
        </w:rPr>
        <w:t>0 000</w:t>
      </w:r>
      <w:r w:rsidR="002F0CCC" w:rsidRPr="0055245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D0F53">
        <w:rPr>
          <w:rFonts w:ascii="Times New Roman" w:eastAsia="Times New Roman" w:hAnsi="Times New Roman" w:cs="Times New Roman"/>
          <w:sz w:val="24"/>
          <w:szCs w:val="24"/>
        </w:rPr>
        <w:t xml:space="preserve"> тыс. руб. без учета НДС;</w:t>
      </w:r>
    </w:p>
    <w:p w:rsidR="008D0F53" w:rsidRPr="00552452" w:rsidRDefault="008D0F53" w:rsidP="008D0F53">
      <w:pPr>
        <w:tabs>
          <w:tab w:val="left" w:pos="851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3491A" w:rsidRPr="00552452" w:rsidRDefault="0083491A" w:rsidP="00A6363C">
      <w:pPr>
        <w:pStyle w:val="a4"/>
        <w:numPr>
          <w:ilvl w:val="0"/>
          <w:numId w:val="6"/>
        </w:numPr>
        <w:tabs>
          <w:tab w:val="left" w:pos="1134"/>
        </w:tabs>
        <w:ind w:left="0" w:firstLine="567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552452">
        <w:rPr>
          <w:rFonts w:ascii="Times New Roman" w:eastAsia="Times New Roman" w:hAnsi="Times New Roman" w:cs="Times New Roman"/>
          <w:b/>
          <w:color w:val="auto"/>
          <w:lang w:val="ru-RU"/>
        </w:rPr>
        <w:lastRenderedPageBreak/>
        <w:t>Требования к сметно-договорной документации.</w:t>
      </w:r>
    </w:p>
    <w:p w:rsidR="00BC3A0A" w:rsidRPr="00552452" w:rsidRDefault="00BC3A0A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Стоимость работ должна быть определена на основании требований системы цен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образования, принятой в ОАО «ТГК-1» в соответствии с действующим приказом ОАО «ТГК-1» </w:t>
      </w:r>
      <w:r w:rsidRPr="00552452">
        <w:rPr>
          <w:rFonts w:ascii="Times New Roman" w:eastAsia="Times New Roman" w:hAnsi="Times New Roman" w:cs="Times New Roman"/>
          <w:i/>
          <w:sz w:val="24"/>
          <w:szCs w:val="24"/>
        </w:rPr>
        <w:t>«О порядке формир</w:t>
      </w:r>
      <w:r w:rsidR="00BF3F46" w:rsidRPr="00552452">
        <w:rPr>
          <w:rFonts w:ascii="Times New Roman" w:eastAsia="Times New Roman" w:hAnsi="Times New Roman" w:cs="Times New Roman"/>
          <w:i/>
          <w:sz w:val="24"/>
          <w:szCs w:val="24"/>
        </w:rPr>
        <w:t>ования стоимости работ техническому перевооружению, реконструкции, ремонту обслуживанию и наладке энергетического оборудования зданий и сооружений ОАО «ТГК-1»</w:t>
      </w:r>
      <w:r w:rsidRPr="00552452">
        <w:rPr>
          <w:rFonts w:ascii="Times New Roman" w:eastAsia="Times New Roman" w:hAnsi="Times New Roman" w:cs="Times New Roman"/>
          <w:i/>
          <w:sz w:val="24"/>
          <w:szCs w:val="24"/>
        </w:rPr>
        <w:t>»</w:t>
      </w:r>
      <w:r w:rsidR="00BF3F46" w:rsidRPr="00552452"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</w:p>
    <w:p w:rsidR="00BC3A0A" w:rsidRPr="00552452" w:rsidRDefault="00BC3A0A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Выбор приоритетного нормативного документа для формирования стоимости работ необходимо осуществлять в порядке, предусмотренном </w:t>
      </w:r>
      <w:r w:rsidRPr="00552452">
        <w:rPr>
          <w:rFonts w:ascii="Times New Roman" w:eastAsia="Times New Roman" w:hAnsi="Times New Roman" w:cs="Times New Roman"/>
          <w:i/>
          <w:sz w:val="24"/>
          <w:szCs w:val="24"/>
        </w:rPr>
        <w:t>«Методическими рекомендациями</w:t>
      </w:r>
      <w:r w:rsidR="00BF3F46" w:rsidRPr="00552452">
        <w:rPr>
          <w:rFonts w:ascii="Times New Roman" w:eastAsia="Times New Roman" w:hAnsi="Times New Roman" w:cs="Times New Roman"/>
          <w:i/>
          <w:sz w:val="24"/>
          <w:szCs w:val="24"/>
        </w:rPr>
        <w:t xml:space="preserve"> рекомендациям по формированию стоимости работ по техническому перевооружению, реконструкции, обслуживанию и наладке энергетического оборудования зданий и сооружений филиала «Невский»</w:t>
      </w:r>
      <w:r w:rsidRPr="00552452">
        <w:rPr>
          <w:rFonts w:ascii="Times New Roman" w:eastAsia="Times New Roman" w:hAnsi="Times New Roman" w:cs="Times New Roman"/>
          <w:i/>
          <w:sz w:val="24"/>
          <w:szCs w:val="24"/>
        </w:rPr>
        <w:t>»,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утвержденными вышеуказанным приказом.</w:t>
      </w:r>
    </w:p>
    <w:p w:rsidR="00E27BD2" w:rsidRPr="00552452" w:rsidRDefault="00E27BD2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7341C" w:rsidRPr="00552452" w:rsidRDefault="0097341C" w:rsidP="00A6363C">
      <w:pPr>
        <w:pStyle w:val="a4"/>
        <w:numPr>
          <w:ilvl w:val="0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b/>
          <w:color w:val="auto"/>
        </w:rPr>
        <w:t>Требования к выполнению работ.</w:t>
      </w:r>
    </w:p>
    <w:p w:rsidR="00E27BD2" w:rsidRPr="00552452" w:rsidRDefault="00E72380" w:rsidP="00A6363C">
      <w:pPr>
        <w:pStyle w:val="a4"/>
        <w:numPr>
          <w:ilvl w:val="1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b/>
          <w:color w:val="auto"/>
          <w:lang w:val="ru-RU"/>
        </w:rPr>
        <w:t>Цель работ: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r w:rsidR="00533D27" w:rsidRPr="00552452">
        <w:rPr>
          <w:rFonts w:ascii="Times New Roman" w:hAnsi="Times New Roman" w:cs="Times New Roman"/>
          <w:color w:val="auto"/>
          <w:lang w:val="ru-RU"/>
        </w:rPr>
        <w:t xml:space="preserve">увеличение диаметра трубопровода </w:t>
      </w:r>
      <w:proofErr w:type="spellStart"/>
      <w:r w:rsidR="00533D27" w:rsidRPr="00552452">
        <w:rPr>
          <w:rFonts w:ascii="Times New Roman" w:hAnsi="Times New Roman" w:cs="Times New Roman"/>
          <w:color w:val="auto"/>
          <w:lang w:val="ru-RU"/>
        </w:rPr>
        <w:t>тепломагистрали</w:t>
      </w:r>
      <w:proofErr w:type="spellEnd"/>
      <w:r w:rsidR="00533D27" w:rsidRPr="00552452">
        <w:rPr>
          <w:rFonts w:ascii="Times New Roman" w:hAnsi="Times New Roman" w:cs="Times New Roman"/>
          <w:color w:val="auto"/>
          <w:lang w:val="ru-RU"/>
        </w:rPr>
        <w:t xml:space="preserve"> для во</w:t>
      </w:r>
      <w:r w:rsidR="00533D27" w:rsidRPr="00552452">
        <w:rPr>
          <w:rFonts w:ascii="Times New Roman" w:hAnsi="Times New Roman" w:cs="Times New Roman"/>
          <w:color w:val="auto"/>
          <w:lang w:val="ru-RU"/>
        </w:rPr>
        <w:t>з</w:t>
      </w:r>
      <w:r w:rsidR="00533D27" w:rsidRPr="00552452">
        <w:rPr>
          <w:rFonts w:ascii="Times New Roman" w:hAnsi="Times New Roman" w:cs="Times New Roman"/>
          <w:color w:val="auto"/>
          <w:lang w:val="ru-RU"/>
        </w:rPr>
        <w:t xml:space="preserve">можности </w:t>
      </w:r>
      <w:r w:rsidR="00907950" w:rsidRPr="00552452">
        <w:rPr>
          <w:rFonts w:ascii="Times New Roman" w:hAnsi="Times New Roman" w:cs="Times New Roman"/>
          <w:color w:val="auto"/>
          <w:lang w:val="ru-RU"/>
        </w:rPr>
        <w:t xml:space="preserve">повышения </w:t>
      </w:r>
      <w:r w:rsidR="00911C07" w:rsidRPr="00552452">
        <w:rPr>
          <w:rFonts w:ascii="Times New Roman" w:hAnsi="Times New Roman" w:cs="Times New Roman"/>
          <w:color w:val="auto"/>
          <w:lang w:val="ru-RU"/>
        </w:rPr>
        <w:t>выдачи тепловой энергии потребителю. В</w:t>
      </w:r>
      <w:r w:rsidR="005E28D2" w:rsidRPr="00552452">
        <w:rPr>
          <w:rFonts w:ascii="Times New Roman" w:hAnsi="Times New Roman" w:cs="Times New Roman"/>
          <w:color w:val="auto"/>
          <w:lang w:val="ru-RU"/>
        </w:rPr>
        <w:t>ыполнить техническое перевооружение</w:t>
      </w:r>
      <w:r w:rsidR="00B97008" w:rsidRPr="00552452">
        <w:rPr>
          <w:rFonts w:ascii="Times New Roman" w:hAnsi="Times New Roman" w:cs="Times New Roman"/>
          <w:color w:val="auto"/>
          <w:lang w:val="ru-RU"/>
        </w:rPr>
        <w:t>,</w:t>
      </w:r>
      <w:r w:rsidR="005E28D2"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r w:rsidR="000D78EC" w:rsidRPr="00552452">
        <w:rPr>
          <w:rFonts w:ascii="Times New Roman" w:hAnsi="Times New Roman" w:cs="Times New Roman"/>
          <w:color w:val="auto"/>
          <w:lang w:val="ru-RU"/>
        </w:rPr>
        <w:t xml:space="preserve">по </w:t>
      </w:r>
      <w:r w:rsidR="00B97008" w:rsidRPr="00552452">
        <w:rPr>
          <w:rFonts w:ascii="Times New Roman" w:hAnsi="Times New Roman" w:cs="Times New Roman"/>
          <w:color w:val="auto"/>
          <w:lang w:val="ru-RU"/>
        </w:rPr>
        <w:t xml:space="preserve">разработанному </w:t>
      </w:r>
      <w:r w:rsidR="000D78EC" w:rsidRPr="00552452">
        <w:rPr>
          <w:rFonts w:ascii="Times New Roman" w:hAnsi="Times New Roman" w:cs="Times New Roman"/>
          <w:color w:val="auto"/>
          <w:lang w:val="ru-RU"/>
        </w:rPr>
        <w:t xml:space="preserve">проекту </w:t>
      </w:r>
      <w:r w:rsidR="00DF3F49" w:rsidRPr="00552452">
        <w:rPr>
          <w:rFonts w:ascii="Times New Roman" w:hAnsi="Times New Roman" w:cs="Times New Roman"/>
          <w:color w:val="auto"/>
          <w:lang w:val="ru-RU"/>
        </w:rPr>
        <w:t>ОАО «Е4-Сев</w:t>
      </w:r>
      <w:r w:rsidR="00E27BD2" w:rsidRPr="00552452">
        <w:rPr>
          <w:rFonts w:ascii="Times New Roman" w:hAnsi="Times New Roman" w:cs="Times New Roman"/>
          <w:color w:val="auto"/>
          <w:lang w:val="ru-RU"/>
        </w:rPr>
        <w:t>зап</w:t>
      </w:r>
      <w:r w:rsidR="000925DF" w:rsidRPr="00552452">
        <w:rPr>
          <w:rFonts w:ascii="Times New Roman" w:hAnsi="Times New Roman" w:cs="Times New Roman"/>
          <w:color w:val="auto"/>
          <w:lang w:val="ru-RU"/>
        </w:rPr>
        <w:t>энергосервис</w:t>
      </w:r>
      <w:r w:rsidR="00DF3F49" w:rsidRPr="00552452">
        <w:rPr>
          <w:rFonts w:ascii="Times New Roman" w:hAnsi="Times New Roman" w:cs="Times New Roman"/>
          <w:color w:val="auto"/>
          <w:lang w:val="ru-RU"/>
        </w:rPr>
        <w:t>»</w:t>
      </w:r>
      <w:r w:rsidR="00925EEE"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r w:rsidR="00055973" w:rsidRPr="00552452">
        <w:rPr>
          <w:rFonts w:ascii="Times New Roman" w:hAnsi="Times New Roman" w:cs="Times New Roman"/>
          <w:color w:val="auto"/>
          <w:lang w:val="ru-RU"/>
        </w:rPr>
        <w:t xml:space="preserve">15-2882 </w:t>
      </w:r>
      <w:r w:rsidR="000D78EC" w:rsidRPr="00552452">
        <w:rPr>
          <w:rFonts w:ascii="Times New Roman" w:hAnsi="Times New Roman" w:cs="Times New Roman"/>
          <w:color w:val="auto"/>
          <w:lang w:val="ru-RU"/>
        </w:rPr>
        <w:t xml:space="preserve">«Реконструкция </w:t>
      </w:r>
      <w:r w:rsidR="005E28D2" w:rsidRPr="00552452">
        <w:rPr>
          <w:rFonts w:ascii="Times New Roman" w:hAnsi="Times New Roman" w:cs="Times New Roman"/>
          <w:color w:val="auto"/>
          <w:lang w:val="ru-RU"/>
        </w:rPr>
        <w:t xml:space="preserve">головного участка </w:t>
      </w:r>
      <w:proofErr w:type="gramStart"/>
      <w:r w:rsidR="005E28D2" w:rsidRPr="00552452">
        <w:rPr>
          <w:rFonts w:ascii="Times New Roman" w:hAnsi="Times New Roman" w:cs="Times New Roman"/>
          <w:color w:val="auto"/>
          <w:lang w:val="ru-RU"/>
        </w:rPr>
        <w:t>Северной</w:t>
      </w:r>
      <w:proofErr w:type="gramEnd"/>
      <w:r w:rsidR="005E28D2"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proofErr w:type="spellStart"/>
      <w:r w:rsidR="005E28D2" w:rsidRPr="00552452">
        <w:rPr>
          <w:rFonts w:ascii="Times New Roman" w:hAnsi="Times New Roman" w:cs="Times New Roman"/>
          <w:color w:val="auto"/>
          <w:lang w:val="ru-RU"/>
        </w:rPr>
        <w:t>тепломагистрали</w:t>
      </w:r>
      <w:proofErr w:type="spellEnd"/>
      <w:r w:rsidR="005E28D2" w:rsidRPr="00552452">
        <w:rPr>
          <w:rFonts w:ascii="Times New Roman" w:hAnsi="Times New Roman" w:cs="Times New Roman"/>
          <w:color w:val="auto"/>
          <w:lang w:val="ru-RU"/>
        </w:rPr>
        <w:t xml:space="preserve"> с увеличением диаметра до 1000 мм</w:t>
      </w:r>
      <w:r w:rsidR="000D78EC" w:rsidRPr="00552452">
        <w:rPr>
          <w:rFonts w:ascii="Times New Roman" w:hAnsi="Times New Roman" w:cs="Times New Roman"/>
          <w:color w:val="auto"/>
          <w:lang w:val="ru-RU"/>
        </w:rPr>
        <w:t>»</w:t>
      </w:r>
      <w:r w:rsidR="00B97008" w:rsidRPr="00552452">
        <w:rPr>
          <w:rFonts w:ascii="Times New Roman" w:hAnsi="Times New Roman" w:cs="Times New Roman"/>
          <w:color w:val="auto"/>
          <w:lang w:val="ru-RU"/>
        </w:rPr>
        <w:t>.</w:t>
      </w:r>
      <w:r w:rsidR="00911C07"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</w:p>
    <w:p w:rsidR="00E27BD2" w:rsidRPr="00552452" w:rsidRDefault="00E27BD2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</w:p>
    <w:p w:rsidR="00911C07" w:rsidRPr="00552452" w:rsidRDefault="00911C07" w:rsidP="00A6363C">
      <w:pPr>
        <w:pStyle w:val="a4"/>
        <w:numPr>
          <w:ilvl w:val="1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b/>
          <w:color w:val="auto"/>
          <w:lang w:val="ru-RU"/>
        </w:rPr>
        <w:t>Описание и основные технические характеристики:</w:t>
      </w:r>
    </w:p>
    <w:p w:rsidR="00C868F5" w:rsidRPr="00552452" w:rsidRDefault="00C868F5" w:rsidP="00A6363C">
      <w:pPr>
        <w:pStyle w:val="a4"/>
        <w:numPr>
          <w:ilvl w:val="2"/>
          <w:numId w:val="6"/>
        </w:numPr>
        <w:tabs>
          <w:tab w:val="left" w:pos="1134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Техническое перевооружение выполняется </w:t>
      </w:r>
      <w:r w:rsidRPr="00552452">
        <w:rPr>
          <w:rFonts w:ascii="Times New Roman" w:hAnsi="Times New Roman" w:cs="Times New Roman"/>
          <w:color w:val="auto"/>
        </w:rPr>
        <w:t xml:space="preserve">на </w:t>
      </w:r>
      <w:proofErr w:type="spellStart"/>
      <w:r w:rsidR="00AA71CA" w:rsidRPr="00552452">
        <w:rPr>
          <w:rFonts w:ascii="Times New Roman" w:hAnsi="Times New Roman" w:cs="Times New Roman"/>
          <w:color w:val="auto"/>
          <w:lang w:val="ru-RU"/>
        </w:rPr>
        <w:t>Автовской</w:t>
      </w:r>
      <w:proofErr w:type="spellEnd"/>
      <w:r w:rsidR="00AA71CA" w:rsidRPr="00552452">
        <w:rPr>
          <w:rFonts w:ascii="Times New Roman" w:hAnsi="Times New Roman" w:cs="Times New Roman"/>
          <w:color w:val="auto"/>
          <w:lang w:val="ru-RU"/>
        </w:rPr>
        <w:t xml:space="preserve"> ТЭЦ (ТЭЦ-15)</w:t>
      </w:r>
      <w:r w:rsidRPr="00552452">
        <w:rPr>
          <w:rFonts w:ascii="Times New Roman" w:hAnsi="Times New Roman" w:cs="Times New Roman"/>
          <w:color w:val="auto"/>
        </w:rPr>
        <w:t xml:space="preserve"> которая является особо опасным и технически сложным объектом, в соответствии ГРАДОСТРОИТЕЛЬНОГО КОДЕКСА РОССИЙСКОЙ ФЕДЕРАЦИИ Статьи 48.1. </w:t>
      </w:r>
      <w:r w:rsidR="00AA71CA" w:rsidRPr="00552452">
        <w:rPr>
          <w:rFonts w:ascii="Times New Roman" w:hAnsi="Times New Roman" w:cs="Times New Roman"/>
          <w:color w:val="auto"/>
        </w:rPr>
        <w:t>«</w:t>
      </w:r>
      <w:r w:rsidRPr="00552452">
        <w:rPr>
          <w:rFonts w:ascii="Times New Roman" w:hAnsi="Times New Roman" w:cs="Times New Roman"/>
          <w:color w:val="auto"/>
        </w:rPr>
        <w:t>Особо опасные, технически сложные и уникальные объекты</w:t>
      </w:r>
      <w:r w:rsidR="00AA71CA" w:rsidRPr="00552452">
        <w:rPr>
          <w:rFonts w:ascii="Times New Roman" w:hAnsi="Times New Roman" w:cs="Times New Roman"/>
          <w:color w:val="auto"/>
        </w:rPr>
        <w:t>», (п.</w:t>
      </w:r>
      <w:r w:rsidR="00925EEE"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r w:rsidR="00AA71CA" w:rsidRPr="00552452">
        <w:rPr>
          <w:rFonts w:ascii="Times New Roman" w:hAnsi="Times New Roman" w:cs="Times New Roman"/>
          <w:color w:val="auto"/>
        </w:rPr>
        <w:t>п. 10.1. тепловые электростанции мощностью 150 мегаватт и выше).</w:t>
      </w:r>
    </w:p>
    <w:p w:rsidR="002F4953" w:rsidRPr="00552452" w:rsidRDefault="00C0743D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Проектом предусматривается строительство павильона для измерительных диафрагм</w:t>
      </w:r>
      <w:r w:rsidR="000F44B8" w:rsidRPr="00552452">
        <w:rPr>
          <w:rFonts w:ascii="Times New Roman" w:hAnsi="Times New Roman" w:cs="Times New Roman"/>
          <w:color w:val="auto"/>
          <w:lang w:val="ru-RU"/>
        </w:rPr>
        <w:t xml:space="preserve"> коммерческого</w:t>
      </w:r>
      <w:r w:rsidR="00E53453" w:rsidRPr="00552452">
        <w:rPr>
          <w:rFonts w:ascii="Times New Roman" w:hAnsi="Times New Roman" w:cs="Times New Roman"/>
          <w:color w:val="auto"/>
          <w:lang w:val="ru-RU"/>
        </w:rPr>
        <w:t xml:space="preserve"> учета тепловой энергии «Север»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. Привязка павильона в плане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выполняется от створа здания ТРУ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 и оси трассы трубопроводов. По окончании строительства павильона демонтируются панели существующего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ж/б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 ограждения на участке проектируемого подъезда, и выполняется строительство нового ограждения. </w:t>
      </w:r>
    </w:p>
    <w:p w:rsidR="002F4953" w:rsidRPr="00552452" w:rsidRDefault="00C0743D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Строительство подъезда осуществляется с покрытием из асфальтобетона, планировка территории местным грунтом от здания павильона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в направлении к зданию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 ТРУ в указанных границах проектирования. Водоотвод поверхностных стоков от здания павильона предусматривается на рельеф.</w:t>
      </w:r>
    </w:p>
    <w:p w:rsidR="002F4953" w:rsidRPr="00552452" w:rsidRDefault="00E53453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Узел учета тепла располагается на существующей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тепломагистрали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«Север» у забора вдоль ОРУ ТЭЦ. </w:t>
      </w:r>
    </w:p>
    <w:p w:rsidR="002F4953" w:rsidRPr="00552452" w:rsidRDefault="006D4D71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Для размещения измерительных диафрагм предусмотрен специальный павильон. </w:t>
      </w:r>
      <w:r w:rsidR="009E4E5A" w:rsidRPr="00552452">
        <w:rPr>
          <w:rFonts w:ascii="Times New Roman" w:hAnsi="Times New Roman" w:cs="Times New Roman"/>
          <w:color w:val="auto"/>
          <w:lang w:val="ru-RU"/>
        </w:rPr>
        <w:t>Длины прямых участков определить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 расчетом по программе «Расходомер».</w:t>
      </w:r>
    </w:p>
    <w:p w:rsidR="002930DD" w:rsidRPr="00552452" w:rsidRDefault="006D4D71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 Коренная запорная арматура на выводах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тепломагистрали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расположена в здании ТРУ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. По территории ТЭЦ прямой трубопровод Dy1000 проложен от здания ТРУ до оси 14 вдоль дороги по ряду «А» машинного зала на низких </w:t>
      </w:r>
      <w:proofErr w:type="spellStart"/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ж.б</w:t>
      </w:r>
      <w:proofErr w:type="spellEnd"/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>. опорах. Так как в осях 14-24 под полотном дороги проложены три водовода диаметром Dy400, 400 и 600, то трасса прямого трубопровода проложена между двух ниток сливного канала с компенс</w:t>
      </w:r>
      <w:r w:rsidR="00C0743D" w:rsidRPr="00552452">
        <w:rPr>
          <w:rFonts w:ascii="Times New Roman" w:hAnsi="Times New Roman" w:cs="Times New Roman"/>
          <w:color w:val="auto"/>
          <w:lang w:val="ru-RU"/>
        </w:rPr>
        <w:t>аторами под существующими порта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лами. </w:t>
      </w:r>
    </w:p>
    <w:p w:rsidR="006D4D71" w:rsidRPr="00552452" w:rsidRDefault="006D4D71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В связи с увеличением нагрузок на порталы перед мо</w:t>
      </w:r>
      <w:r w:rsidR="00C0743D" w:rsidRPr="00552452">
        <w:rPr>
          <w:rFonts w:ascii="Times New Roman" w:hAnsi="Times New Roman" w:cs="Times New Roman"/>
          <w:color w:val="auto"/>
          <w:lang w:val="ru-RU"/>
        </w:rPr>
        <w:t>нтажом необходимо выполнить экс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пертизу их технического состояния. От оси 32 главного корпуса до узла смешения вдоль </w:t>
      </w:r>
      <w:r w:rsidR="00C0743D" w:rsidRPr="00552452">
        <w:rPr>
          <w:rFonts w:ascii="Times New Roman" w:hAnsi="Times New Roman" w:cs="Times New Roman"/>
          <w:color w:val="auto"/>
          <w:lang w:val="ru-RU"/>
        </w:rPr>
        <w:t>вре</w:t>
      </w:r>
      <w:r w:rsidRPr="00552452">
        <w:rPr>
          <w:rFonts w:ascii="Times New Roman" w:hAnsi="Times New Roman" w:cs="Times New Roman"/>
          <w:color w:val="auto"/>
          <w:lang w:val="ru-RU"/>
        </w:rPr>
        <w:t>менного торца главного корпуса трасса проложена по существующей эстакаде трубопроводов с организацией двух новых опор. По согласованию с ТЭЦ, для уменьшения нагрузок на существующую эстакаду трубопровод на этом участке выполнен Dy800. Две нитки об</w:t>
      </w:r>
      <w:r w:rsidR="00C0743D" w:rsidRPr="00552452">
        <w:rPr>
          <w:rFonts w:ascii="Times New Roman" w:hAnsi="Times New Roman" w:cs="Times New Roman"/>
          <w:color w:val="auto"/>
          <w:lang w:val="ru-RU"/>
        </w:rPr>
        <w:t>ратного трубо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провода Dy700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проложены от здания ТРУ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 до 27 оси главного корпуса по су</w:t>
      </w:r>
      <w:r w:rsidR="00C0743D" w:rsidRPr="00552452">
        <w:rPr>
          <w:rFonts w:ascii="Times New Roman" w:hAnsi="Times New Roman" w:cs="Times New Roman"/>
          <w:color w:val="auto"/>
          <w:lang w:val="ru-RU"/>
        </w:rPr>
        <w:t>ществующим трас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сам прямого и обратного трубопровода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тепломагистрали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«Север».</w:t>
      </w:r>
    </w:p>
    <w:p w:rsidR="006D4D71" w:rsidRPr="00552452" w:rsidRDefault="00F4269F" w:rsidP="0028377A">
      <w:pPr>
        <w:pStyle w:val="a4"/>
        <w:tabs>
          <w:tab w:val="left" w:pos="709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lastRenderedPageBreak/>
        <w:tab/>
      </w:r>
      <w:r w:rsidR="006D4D71" w:rsidRPr="00552452">
        <w:rPr>
          <w:rFonts w:ascii="Times New Roman" w:hAnsi="Times New Roman" w:cs="Times New Roman"/>
          <w:color w:val="auto"/>
          <w:lang w:val="ru-RU"/>
        </w:rPr>
        <w:t xml:space="preserve">В прямой и обратный трубопровод </w:t>
      </w:r>
      <w:proofErr w:type="gramStart"/>
      <w:r w:rsidR="006D4D71" w:rsidRPr="00552452">
        <w:rPr>
          <w:rFonts w:ascii="Times New Roman" w:hAnsi="Times New Roman" w:cs="Times New Roman"/>
          <w:color w:val="auto"/>
          <w:lang w:val="ru-RU"/>
        </w:rPr>
        <w:t>Северной</w:t>
      </w:r>
      <w:proofErr w:type="gramEnd"/>
      <w:r w:rsidR="006D4D71" w:rsidRPr="00552452">
        <w:rPr>
          <w:rFonts w:ascii="Times New Roman" w:hAnsi="Times New Roman" w:cs="Times New Roman"/>
          <w:color w:val="auto"/>
          <w:lang w:val="ru-RU"/>
        </w:rPr>
        <w:t xml:space="preserve"> т/м выполняется врезка точек отбора проб. Водный щит с холодильниками </w:t>
      </w:r>
      <w:proofErr w:type="gramStart"/>
      <w:r w:rsidR="006D4D71" w:rsidRPr="00552452">
        <w:rPr>
          <w:rFonts w:ascii="Times New Roman" w:hAnsi="Times New Roman" w:cs="Times New Roman"/>
          <w:color w:val="auto"/>
          <w:lang w:val="ru-RU"/>
        </w:rPr>
        <w:t>размещается в помещении ТРУ</w:t>
      </w:r>
      <w:proofErr w:type="gramEnd"/>
      <w:r w:rsidR="006D4D71" w:rsidRPr="00552452">
        <w:rPr>
          <w:rFonts w:ascii="Times New Roman" w:hAnsi="Times New Roman" w:cs="Times New Roman"/>
          <w:color w:val="auto"/>
          <w:lang w:val="ru-RU"/>
        </w:rPr>
        <w:t xml:space="preserve"> на месте установки су</w:t>
      </w:r>
      <w:r w:rsidR="00C0743D" w:rsidRPr="00552452">
        <w:rPr>
          <w:rFonts w:ascii="Times New Roman" w:hAnsi="Times New Roman" w:cs="Times New Roman"/>
          <w:color w:val="auto"/>
          <w:lang w:val="ru-RU"/>
        </w:rPr>
        <w:t>щест</w:t>
      </w:r>
      <w:r w:rsidR="006D4D71" w:rsidRPr="00552452">
        <w:rPr>
          <w:rFonts w:ascii="Times New Roman" w:hAnsi="Times New Roman" w:cs="Times New Roman"/>
          <w:color w:val="auto"/>
          <w:lang w:val="ru-RU"/>
        </w:rPr>
        <w:t>вующих холо</w:t>
      </w:r>
      <w:r w:rsidR="00E53453" w:rsidRPr="00552452">
        <w:rPr>
          <w:rFonts w:ascii="Times New Roman" w:hAnsi="Times New Roman" w:cs="Times New Roman"/>
          <w:color w:val="auto"/>
          <w:lang w:val="ru-RU"/>
        </w:rPr>
        <w:t>дильников.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Категория трубопровода по Госгортехнадзору III-2.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Трубопровод рассчитан на прочность по программе "Рампа-90" (версия 2.5).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В проекте выбраны стальные трубы в соответствии с требованиями приложения 5 ПБ 10-573-03.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Уклоны трубопроводов 0,002 в сторону дренажей.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Трубопроводы в собранном виде испытываются пробным гидравлическим давлением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Рпр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>=1,25Рр.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После монтажа, испытания и промывки трубопроводы покрываются тепловой из</w:t>
      </w:r>
      <w:r w:rsidRPr="00552452">
        <w:rPr>
          <w:rFonts w:ascii="Times New Roman" w:hAnsi="Times New Roman" w:cs="Times New Roman"/>
          <w:color w:val="auto"/>
          <w:lang w:val="ru-RU"/>
        </w:rPr>
        <w:t>о</w:t>
      </w:r>
      <w:r w:rsidRPr="00552452">
        <w:rPr>
          <w:rFonts w:ascii="Times New Roman" w:hAnsi="Times New Roman" w:cs="Times New Roman"/>
          <w:color w:val="auto"/>
          <w:lang w:val="ru-RU"/>
        </w:rPr>
        <w:t>ляцией и защитным оцинкованным листом в соответствии с СНиП 41-03-2003</w:t>
      </w:r>
    </w:p>
    <w:p w:rsidR="002B065D" w:rsidRPr="00552452" w:rsidRDefault="00F4269F" w:rsidP="00A6363C">
      <w:pPr>
        <w:pStyle w:val="a4"/>
        <w:numPr>
          <w:ilvl w:val="1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b/>
          <w:color w:val="auto"/>
          <w:lang w:val="ru-RU"/>
        </w:rPr>
      </w:pPr>
      <w:r w:rsidRPr="00552452">
        <w:rPr>
          <w:rFonts w:ascii="Times New Roman" w:hAnsi="Times New Roman" w:cs="Times New Roman"/>
          <w:b/>
          <w:color w:val="auto"/>
          <w:lang w:val="ru-RU"/>
        </w:rPr>
        <w:t>Строительная часть</w:t>
      </w:r>
      <w:r w:rsidR="002B065D" w:rsidRPr="00552452">
        <w:rPr>
          <w:rFonts w:ascii="Times New Roman" w:hAnsi="Times New Roman" w:cs="Times New Roman"/>
          <w:b/>
          <w:color w:val="auto"/>
          <w:lang w:val="ru-RU"/>
        </w:rPr>
        <w:t>.</w:t>
      </w:r>
    </w:p>
    <w:p w:rsidR="00DA7974" w:rsidRPr="00552452" w:rsidRDefault="00F4269F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Строительные конструкции под трубопроводы представляют собой моно</w:t>
      </w:r>
      <w:r w:rsidR="002B065D" w:rsidRPr="00552452">
        <w:rPr>
          <w:rFonts w:ascii="Times New Roman" w:hAnsi="Times New Roman" w:cs="Times New Roman"/>
          <w:color w:val="auto"/>
          <w:lang w:val="ru-RU"/>
        </w:rPr>
        <w:t>литные же</w:t>
      </w:r>
      <w:r w:rsidRPr="00552452">
        <w:rPr>
          <w:rFonts w:ascii="Times New Roman" w:hAnsi="Times New Roman" w:cs="Times New Roman"/>
          <w:color w:val="auto"/>
          <w:lang w:val="ru-RU"/>
        </w:rPr>
        <w:t>лезобетонные фундаменты и стальные конструкции.</w:t>
      </w:r>
    </w:p>
    <w:p w:rsidR="00DA7974" w:rsidRPr="00552452" w:rsidRDefault="00F4269F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Фундаменты монолитные железобетонные выпол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няются из бетона класса В15, ар</w:t>
      </w:r>
      <w:r w:rsidRPr="00552452">
        <w:rPr>
          <w:rFonts w:ascii="Times New Roman" w:hAnsi="Times New Roman" w:cs="Times New Roman"/>
          <w:color w:val="auto"/>
          <w:lang w:val="ru-RU"/>
        </w:rPr>
        <w:t>матура класса AIII. Подготовка бетонная. Фундаменты, расположенные между сливными ка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на</w:t>
      </w:r>
      <w:r w:rsidRPr="00552452">
        <w:rPr>
          <w:rFonts w:ascii="Times New Roman" w:hAnsi="Times New Roman" w:cs="Times New Roman"/>
          <w:color w:val="auto"/>
          <w:lang w:val="ru-RU"/>
        </w:rPr>
        <w:t>лами, устанавливаются на бетонные блоки ФБС. Поверхности фундаментов, бетонных блоков, соприкасающиеся с грунтом, обмазать горячим битумом за 2 раза. Участки стен существующих камер, сливных каналов, соприкасающиеся с бетонными блоками ФБС и моно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литными фунда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ментами оклеиваются рубероидом в 2 слоя. Обратная засыпка пазух фундаментов производится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непучинистым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песчаным грунтом с уплотнением, обеспеч</w:t>
      </w:r>
      <w:r w:rsidRPr="00552452">
        <w:rPr>
          <w:rFonts w:ascii="Times New Roman" w:hAnsi="Times New Roman" w:cs="Times New Roman"/>
          <w:color w:val="auto"/>
          <w:lang w:val="ru-RU"/>
        </w:rPr>
        <w:t>и</w:t>
      </w:r>
      <w:r w:rsidRPr="00552452">
        <w:rPr>
          <w:rFonts w:ascii="Times New Roman" w:hAnsi="Times New Roman" w:cs="Times New Roman"/>
          <w:color w:val="auto"/>
          <w:lang w:val="ru-RU"/>
        </w:rPr>
        <w:t>вающим плотность YCK.= 1,65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 xml:space="preserve"> Т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>/М3.</w:t>
      </w:r>
    </w:p>
    <w:p w:rsidR="00F4269F" w:rsidRPr="00552452" w:rsidRDefault="00F4269F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Конструкции под скользящие опоры трубопрово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дов вдоль временного торца глав</w:t>
      </w:r>
      <w:r w:rsidRPr="00552452">
        <w:rPr>
          <w:rFonts w:ascii="Times New Roman" w:hAnsi="Times New Roman" w:cs="Times New Roman"/>
          <w:color w:val="auto"/>
          <w:lang w:val="ru-RU"/>
        </w:rPr>
        <w:t>ного корпуса решены в виде стальных колонн, соединенных балкой. Стальные к</w:t>
      </w:r>
      <w:r w:rsidRPr="00552452">
        <w:rPr>
          <w:rFonts w:ascii="Times New Roman" w:hAnsi="Times New Roman" w:cs="Times New Roman"/>
          <w:color w:val="auto"/>
          <w:lang w:val="ru-RU"/>
        </w:rPr>
        <w:t>о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лонны уста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навливаются на фундаменты существующих колонн с организацией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набетонок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и кре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пятся к ко</w:t>
      </w:r>
      <w:r w:rsidRPr="00552452">
        <w:rPr>
          <w:rFonts w:ascii="Times New Roman" w:hAnsi="Times New Roman" w:cs="Times New Roman"/>
          <w:color w:val="auto"/>
          <w:lang w:val="ru-RU"/>
        </w:rPr>
        <w:t>лоннам с помощью хомутов шпильками.</w:t>
      </w:r>
    </w:p>
    <w:p w:rsidR="00DA7974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Все стальные конструкции сварные из прокатных профилей. Монтаж выполняется на болтах и монтажной сварке. Окраска конструкций - эмалью ПФ-115 в два слоя по грунтовке ГФ-021.</w:t>
      </w:r>
    </w:p>
    <w:p w:rsidR="00DA7974" w:rsidRPr="00552452" w:rsidRDefault="00F4269F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Часть скользящих опор Северной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тепломагистрали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находится в здании ТРУ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. Так как в подвал здания ТРУ на протяжении ряда лет проходили сливы из т/м, то до начала монтажа необходимо обследовать конструкции на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отм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>. 6,400 и ниже с целью вы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яснения их несущей спо</w:t>
      </w:r>
      <w:r w:rsidRPr="00552452">
        <w:rPr>
          <w:rFonts w:ascii="Times New Roman" w:hAnsi="Times New Roman" w:cs="Times New Roman"/>
          <w:color w:val="auto"/>
          <w:lang w:val="ru-RU"/>
        </w:rPr>
        <w:t>собности в настоящее время.</w:t>
      </w:r>
    </w:p>
    <w:p w:rsidR="00DA7974" w:rsidRPr="00552452" w:rsidRDefault="00F4269F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В местах установки на трубопроводах запорной и регулирующей арматуры пре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ду</w:t>
      </w:r>
      <w:r w:rsidRPr="00552452">
        <w:rPr>
          <w:rFonts w:ascii="Times New Roman" w:hAnsi="Times New Roman" w:cs="Times New Roman"/>
          <w:color w:val="auto"/>
          <w:lang w:val="ru-RU"/>
        </w:rPr>
        <w:t>смотрены площадки обслуживания и навесы для защиты арматуры от атмосферных осадков.</w:t>
      </w:r>
    </w:p>
    <w:p w:rsidR="00F4269F" w:rsidRPr="00552452" w:rsidRDefault="00F4269F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На трассе трубопроводов вблизи ограждения те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рритории ТЭЦ устанавливается па</w:t>
      </w:r>
      <w:r w:rsidRPr="00552452">
        <w:rPr>
          <w:rFonts w:ascii="Times New Roman" w:hAnsi="Times New Roman" w:cs="Times New Roman"/>
          <w:color w:val="auto"/>
          <w:lang w:val="ru-RU"/>
        </w:rPr>
        <w:t>вильон для измерительных диафрагм, размером в плане 6x12м, высотой 6,5м. Здание павильона выполняется из легких металлических конструкций. Стены трех</w:t>
      </w:r>
      <w:r w:rsidR="00DA7974" w:rsidRPr="00552452">
        <w:rPr>
          <w:rFonts w:ascii="Times New Roman" w:hAnsi="Times New Roman" w:cs="Times New Roman"/>
          <w:color w:val="auto"/>
          <w:lang w:val="ru-RU"/>
        </w:rPr>
        <w:t>слойные - из 2х слоев оцинко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ванного профилированного листа и утеплителя. Утеплитель из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трудносг</w:t>
      </w:r>
      <w:r w:rsidRPr="00552452">
        <w:rPr>
          <w:rFonts w:ascii="Times New Roman" w:hAnsi="Times New Roman" w:cs="Times New Roman"/>
          <w:color w:val="auto"/>
          <w:lang w:val="ru-RU"/>
        </w:rPr>
        <w:t>о</w:t>
      </w:r>
      <w:r w:rsidRPr="00552452">
        <w:rPr>
          <w:rFonts w:ascii="Times New Roman" w:hAnsi="Times New Roman" w:cs="Times New Roman"/>
          <w:color w:val="auto"/>
          <w:lang w:val="ru-RU"/>
        </w:rPr>
        <w:t>ра</w:t>
      </w:r>
      <w:r w:rsidR="00331F9F" w:rsidRPr="00552452">
        <w:rPr>
          <w:rFonts w:ascii="Times New Roman" w:hAnsi="Times New Roman" w:cs="Times New Roman"/>
          <w:color w:val="auto"/>
          <w:lang w:val="ru-RU"/>
        </w:rPr>
        <w:t>емых</w:t>
      </w:r>
      <w:proofErr w:type="spellEnd"/>
      <w:r w:rsidR="00331F9F"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proofErr w:type="spellStart"/>
      <w:r w:rsidR="00331F9F" w:rsidRPr="00552452">
        <w:rPr>
          <w:rFonts w:ascii="Times New Roman" w:hAnsi="Times New Roman" w:cs="Times New Roman"/>
          <w:color w:val="auto"/>
          <w:lang w:val="ru-RU"/>
        </w:rPr>
        <w:t>минералватных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плит повышенной жесткости по ГОСТ 22950-95. Цоколь выпо</w:t>
      </w:r>
      <w:r w:rsidRPr="00552452">
        <w:rPr>
          <w:rFonts w:ascii="Times New Roman" w:hAnsi="Times New Roman" w:cs="Times New Roman"/>
          <w:color w:val="auto"/>
          <w:lang w:val="ru-RU"/>
        </w:rPr>
        <w:t>л</w:t>
      </w:r>
      <w:r w:rsidR="00331F9F" w:rsidRPr="00552452">
        <w:rPr>
          <w:rFonts w:ascii="Times New Roman" w:hAnsi="Times New Roman" w:cs="Times New Roman"/>
          <w:color w:val="auto"/>
          <w:lang w:val="ru-RU"/>
        </w:rPr>
        <w:t>няется из полнотелого ке</w:t>
      </w:r>
      <w:r w:rsidRPr="00552452">
        <w:rPr>
          <w:rFonts w:ascii="Times New Roman" w:hAnsi="Times New Roman" w:cs="Times New Roman"/>
          <w:color w:val="auto"/>
          <w:lang w:val="ru-RU"/>
        </w:rPr>
        <w:t>рамического кирпича К-100/1/35 ГОСТ 530-95 на цемен</w:t>
      </w:r>
      <w:r w:rsidRPr="00552452">
        <w:rPr>
          <w:rFonts w:ascii="Times New Roman" w:hAnsi="Times New Roman" w:cs="Times New Roman"/>
          <w:color w:val="auto"/>
          <w:lang w:val="ru-RU"/>
        </w:rPr>
        <w:t>т</w:t>
      </w:r>
      <w:r w:rsidRPr="00552452">
        <w:rPr>
          <w:rFonts w:ascii="Times New Roman" w:hAnsi="Times New Roman" w:cs="Times New Roman"/>
          <w:color w:val="auto"/>
          <w:lang w:val="ru-RU"/>
        </w:rPr>
        <w:t>но-</w:t>
      </w:r>
      <w:r w:rsidR="00331F9F" w:rsidRPr="00552452">
        <w:rPr>
          <w:rFonts w:ascii="Times New Roman" w:hAnsi="Times New Roman" w:cs="Times New Roman"/>
          <w:color w:val="auto"/>
          <w:lang w:val="ru-RU"/>
        </w:rPr>
        <w:t>песчаном растворе М50. Фундамен</w:t>
      </w:r>
      <w:r w:rsidRPr="00552452">
        <w:rPr>
          <w:rFonts w:ascii="Times New Roman" w:hAnsi="Times New Roman" w:cs="Times New Roman"/>
          <w:color w:val="auto"/>
          <w:lang w:val="ru-RU"/>
        </w:rPr>
        <w:t>ты ленточные, монолитные железобетонные, з</w:t>
      </w:r>
      <w:r w:rsidRPr="00552452">
        <w:rPr>
          <w:rFonts w:ascii="Times New Roman" w:hAnsi="Times New Roman" w:cs="Times New Roman"/>
          <w:color w:val="auto"/>
          <w:lang w:val="ru-RU"/>
        </w:rPr>
        <w:t>а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глубленные в грунт на 600 мм. Каркас стальной из прокатных профилей. Все деревянные элементы крыши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а</w:t>
      </w:r>
      <w:r w:rsidR="00331F9F" w:rsidRPr="00552452">
        <w:rPr>
          <w:rFonts w:ascii="Times New Roman" w:hAnsi="Times New Roman" w:cs="Times New Roman"/>
          <w:color w:val="auto"/>
          <w:lang w:val="ru-RU"/>
        </w:rPr>
        <w:t>нтисептированы</w:t>
      </w:r>
      <w:proofErr w:type="spellEnd"/>
      <w:r w:rsidR="00331F9F" w:rsidRPr="00552452">
        <w:rPr>
          <w:rFonts w:ascii="Times New Roman" w:hAnsi="Times New Roman" w:cs="Times New Roman"/>
          <w:color w:val="auto"/>
          <w:lang w:val="ru-RU"/>
        </w:rPr>
        <w:t xml:space="preserve"> и пропитаны огне</w:t>
      </w:r>
      <w:r w:rsidRPr="00552452">
        <w:rPr>
          <w:rFonts w:ascii="Times New Roman" w:hAnsi="Times New Roman" w:cs="Times New Roman"/>
          <w:color w:val="auto"/>
          <w:lang w:val="ru-RU"/>
        </w:rPr>
        <w:t>защитным составом.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Степень огнестойкости здания - III.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Уровень ответственности здания - II.</w:t>
      </w:r>
    </w:p>
    <w:p w:rsidR="00B97008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Класс функциональной пожарной опасности - Ф5.2.</w:t>
      </w:r>
    </w:p>
    <w:p w:rsidR="00331F9F" w:rsidRPr="00552452" w:rsidRDefault="00F4269F" w:rsidP="00A6363C">
      <w:pPr>
        <w:pStyle w:val="a4"/>
        <w:numPr>
          <w:ilvl w:val="1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b/>
          <w:color w:val="auto"/>
          <w:lang w:val="ru-RU"/>
        </w:rPr>
      </w:pPr>
      <w:r w:rsidRPr="00552452">
        <w:rPr>
          <w:rFonts w:ascii="Times New Roman" w:hAnsi="Times New Roman" w:cs="Times New Roman"/>
          <w:b/>
          <w:color w:val="auto"/>
          <w:lang w:val="ru-RU"/>
        </w:rPr>
        <w:t>Автоматизация</w:t>
      </w:r>
      <w:r w:rsidR="00331F9F" w:rsidRPr="00552452">
        <w:rPr>
          <w:rFonts w:ascii="Times New Roman" w:hAnsi="Times New Roman" w:cs="Times New Roman"/>
          <w:b/>
          <w:color w:val="auto"/>
          <w:lang w:val="ru-RU"/>
        </w:rPr>
        <w:t>.</w:t>
      </w:r>
    </w:p>
    <w:p w:rsidR="00F4269F" w:rsidRPr="00552452" w:rsidRDefault="00F4269F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По проекту предусмотрено управление шаровыми кранами, задвижками и п</w:t>
      </w:r>
      <w:r w:rsidRPr="00552452">
        <w:rPr>
          <w:rFonts w:ascii="Times New Roman" w:hAnsi="Times New Roman" w:cs="Times New Roman"/>
          <w:color w:val="auto"/>
          <w:lang w:val="ru-RU"/>
        </w:rPr>
        <w:t>о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воротными затворами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Северной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тепломагистрали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. Управление шаровыми кранами № </w:t>
      </w:r>
      <w:r w:rsidRPr="00552452">
        <w:rPr>
          <w:rFonts w:ascii="Times New Roman" w:hAnsi="Times New Roman" w:cs="Times New Roman"/>
          <w:color w:val="auto"/>
          <w:lang w:val="ru-RU"/>
        </w:rPr>
        <w:lastRenderedPageBreak/>
        <w:t>770/5, 772/5,724/5а, 724/56 осуществляется с</w:t>
      </w:r>
      <w:r w:rsidR="00350CFB">
        <w:rPr>
          <w:rFonts w:ascii="Times New Roman" w:hAnsi="Times New Roman" w:cs="Times New Roman"/>
          <w:color w:val="auto"/>
          <w:lang w:val="ru-RU"/>
        </w:rPr>
        <w:t>о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 сборки задвижек №5Т-01. Управление ш</w:t>
      </w:r>
      <w:r w:rsidRPr="00552452">
        <w:rPr>
          <w:rFonts w:ascii="Times New Roman" w:hAnsi="Times New Roman" w:cs="Times New Roman"/>
          <w:color w:val="auto"/>
          <w:lang w:val="ru-RU"/>
        </w:rPr>
        <w:t>а</w:t>
      </w:r>
      <w:r w:rsidRPr="00552452">
        <w:rPr>
          <w:rFonts w:ascii="Times New Roman" w:hAnsi="Times New Roman" w:cs="Times New Roman"/>
          <w:color w:val="auto"/>
          <w:lang w:val="ru-RU"/>
        </w:rPr>
        <w:t>ровыми кранами № 724/1, 760/1, 717А, 719А осуществляется со щита управления задви</w:t>
      </w:r>
      <w:r w:rsidRPr="00552452">
        <w:rPr>
          <w:rFonts w:ascii="Times New Roman" w:hAnsi="Times New Roman" w:cs="Times New Roman"/>
          <w:color w:val="auto"/>
          <w:lang w:val="ru-RU"/>
        </w:rPr>
        <w:t>ж</w:t>
      </w:r>
      <w:r w:rsidRPr="00552452">
        <w:rPr>
          <w:rFonts w:ascii="Times New Roman" w:hAnsi="Times New Roman" w:cs="Times New Roman"/>
          <w:color w:val="auto"/>
          <w:lang w:val="ru-RU"/>
        </w:rPr>
        <w:t>ками теп</w:t>
      </w:r>
      <w:r w:rsidR="00331F9F" w:rsidRPr="00552452">
        <w:rPr>
          <w:rFonts w:ascii="Times New Roman" w:hAnsi="Times New Roman" w:cs="Times New Roman"/>
          <w:color w:val="auto"/>
          <w:lang w:val="ru-RU"/>
        </w:rPr>
        <w:t>лосети, панель №2. По</w:t>
      </w:r>
      <w:r w:rsidRPr="00552452">
        <w:rPr>
          <w:rFonts w:ascii="Times New Roman" w:hAnsi="Times New Roman" w:cs="Times New Roman"/>
          <w:color w:val="auto"/>
          <w:lang w:val="ru-RU"/>
        </w:rPr>
        <w:t>воротные затворы управляются со щита турбины №1, 758а и 7</w:t>
      </w:r>
      <w:r w:rsidR="00331F9F" w:rsidRPr="00552452">
        <w:rPr>
          <w:rFonts w:ascii="Times New Roman" w:hAnsi="Times New Roman" w:cs="Times New Roman"/>
          <w:color w:val="auto"/>
          <w:lang w:val="ru-RU"/>
        </w:rPr>
        <w:t>586 с панели №16, а 717/2с с па</w:t>
      </w:r>
      <w:r w:rsidRPr="00552452">
        <w:rPr>
          <w:rFonts w:ascii="Times New Roman" w:hAnsi="Times New Roman" w:cs="Times New Roman"/>
          <w:color w:val="auto"/>
          <w:lang w:val="ru-RU"/>
        </w:rPr>
        <w:t>нели №2.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Прокладка кабеля производится по существующим ка</w:t>
      </w:r>
      <w:r w:rsidR="00331F9F" w:rsidRPr="00552452">
        <w:rPr>
          <w:rFonts w:ascii="Times New Roman" w:hAnsi="Times New Roman" w:cs="Times New Roman"/>
          <w:color w:val="auto"/>
          <w:lang w:val="ru-RU"/>
        </w:rPr>
        <w:t>бельным трассам. Для вновь уста</w:t>
      </w:r>
      <w:r w:rsidRPr="00552452">
        <w:rPr>
          <w:rFonts w:ascii="Times New Roman" w:hAnsi="Times New Roman" w:cs="Times New Roman"/>
          <w:color w:val="auto"/>
          <w:lang w:val="ru-RU"/>
        </w:rPr>
        <w:t>навливаемой арматуры прокладка кабеля до существующей кабельной трассы в тр</w:t>
      </w:r>
      <w:r w:rsidRPr="00552452">
        <w:rPr>
          <w:rFonts w:ascii="Times New Roman" w:hAnsi="Times New Roman" w:cs="Times New Roman"/>
          <w:color w:val="auto"/>
          <w:lang w:val="ru-RU"/>
        </w:rPr>
        <w:t>у</w:t>
      </w:r>
      <w:r w:rsidRPr="00552452">
        <w:rPr>
          <w:rFonts w:ascii="Times New Roman" w:hAnsi="Times New Roman" w:cs="Times New Roman"/>
          <w:color w:val="auto"/>
          <w:lang w:val="ru-RU"/>
        </w:rPr>
        <w:t>бах.</w:t>
      </w:r>
    </w:p>
    <w:p w:rsidR="00331F9F" w:rsidRPr="00552452" w:rsidRDefault="00F4269F" w:rsidP="00A6363C">
      <w:pPr>
        <w:pStyle w:val="a4"/>
        <w:numPr>
          <w:ilvl w:val="1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b/>
          <w:color w:val="auto"/>
          <w:lang w:val="ru-RU"/>
        </w:rPr>
      </w:pPr>
      <w:r w:rsidRPr="00552452">
        <w:rPr>
          <w:rFonts w:ascii="Times New Roman" w:hAnsi="Times New Roman" w:cs="Times New Roman"/>
          <w:b/>
          <w:color w:val="auto"/>
          <w:lang w:val="ru-RU"/>
        </w:rPr>
        <w:t>Сантехническая часть</w:t>
      </w:r>
      <w:r w:rsidR="00331F9F" w:rsidRPr="00552452">
        <w:rPr>
          <w:rFonts w:ascii="Times New Roman" w:hAnsi="Times New Roman" w:cs="Times New Roman"/>
          <w:b/>
          <w:color w:val="auto"/>
          <w:lang w:val="ru-RU"/>
        </w:rPr>
        <w:t>.</w:t>
      </w:r>
    </w:p>
    <w:p w:rsidR="00F4269F" w:rsidRPr="00552452" w:rsidRDefault="00F4269F" w:rsidP="00A6363C">
      <w:pPr>
        <w:pStyle w:val="a4"/>
        <w:numPr>
          <w:ilvl w:val="2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Наружная сеть производственной канализации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КЗ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 предназначена для отвода дренажа тепловой сети, а также стоков, возникающих в павильоне для измерительных диа</w:t>
      </w:r>
      <w:r w:rsidR="00331F9F" w:rsidRPr="00552452">
        <w:rPr>
          <w:rFonts w:ascii="Times New Roman" w:hAnsi="Times New Roman" w:cs="Times New Roman"/>
          <w:color w:val="auto"/>
          <w:lang w:val="ru-RU"/>
        </w:rPr>
        <w:t>фрагм в ре</w:t>
      </w:r>
      <w:r w:rsidRPr="00552452">
        <w:rPr>
          <w:rFonts w:ascii="Times New Roman" w:hAnsi="Times New Roman" w:cs="Times New Roman"/>
          <w:color w:val="auto"/>
          <w:lang w:val="ru-RU"/>
        </w:rPr>
        <w:t>зультате протечек. Дренаж тепловой сети сливается в колодец №1а по трубе ф 108x4 ГОСТ 8732-78.</w:t>
      </w:r>
    </w:p>
    <w:p w:rsidR="009B21E2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Сеть производственной канализации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КЗ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 выполнена из асбоцементных безнапорных труб БИТ 150 ГОСТ 1839-80, а под автомобильной дорогой - из канализационных бе</w:t>
      </w:r>
      <w:r w:rsidRPr="00552452">
        <w:rPr>
          <w:rFonts w:ascii="Times New Roman" w:hAnsi="Times New Roman" w:cs="Times New Roman"/>
          <w:color w:val="auto"/>
          <w:lang w:val="ru-RU"/>
        </w:rPr>
        <w:t>з</w:t>
      </w:r>
      <w:r w:rsidR="009B21E2" w:rsidRPr="00552452">
        <w:rPr>
          <w:rFonts w:ascii="Times New Roman" w:hAnsi="Times New Roman" w:cs="Times New Roman"/>
          <w:color w:val="auto"/>
          <w:lang w:val="ru-RU"/>
        </w:rPr>
        <w:t>напорных чугунных труб Ду100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 и 150 ГОСТ 6942-98. Протечки, образующиеся в павильоне для из</w:t>
      </w:r>
      <w:r w:rsidR="009B21E2" w:rsidRPr="00552452">
        <w:rPr>
          <w:rFonts w:ascii="Times New Roman" w:hAnsi="Times New Roman" w:cs="Times New Roman"/>
          <w:color w:val="auto"/>
          <w:lang w:val="ru-RU"/>
        </w:rPr>
        <w:t>мери</w:t>
      </w:r>
      <w:r w:rsidRPr="00552452">
        <w:rPr>
          <w:rFonts w:ascii="Times New Roman" w:hAnsi="Times New Roman" w:cs="Times New Roman"/>
          <w:color w:val="auto"/>
          <w:lang w:val="ru-RU"/>
        </w:rPr>
        <w:t>тельных диафрагм, через трап по чугунной трубе Ду</w:t>
      </w:r>
      <w:r w:rsidR="009B21E2" w:rsidRPr="00552452">
        <w:rPr>
          <w:rFonts w:ascii="Times New Roman" w:hAnsi="Times New Roman" w:cs="Times New Roman"/>
          <w:color w:val="auto"/>
          <w:lang w:val="ru-RU"/>
        </w:rPr>
        <w:t>100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 ГОСТ 6942-98 пост</w:t>
      </w:r>
      <w:r w:rsidRPr="00552452">
        <w:rPr>
          <w:rFonts w:ascii="Times New Roman" w:hAnsi="Times New Roman" w:cs="Times New Roman"/>
          <w:color w:val="auto"/>
          <w:lang w:val="ru-RU"/>
        </w:rPr>
        <w:t>у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пают в колодец №2а. Вновь проектируемая сеть производственной канализации </w:t>
      </w:r>
      <w:proofErr w:type="gramStart"/>
      <w:r w:rsidRPr="00552452">
        <w:rPr>
          <w:rFonts w:ascii="Times New Roman" w:hAnsi="Times New Roman" w:cs="Times New Roman"/>
          <w:color w:val="auto"/>
          <w:lang w:val="ru-RU"/>
        </w:rPr>
        <w:t>КЗ</w:t>
      </w:r>
      <w:proofErr w:type="gramEnd"/>
      <w:r w:rsidRPr="00552452">
        <w:rPr>
          <w:rFonts w:ascii="Times New Roman" w:hAnsi="Times New Roman" w:cs="Times New Roman"/>
          <w:color w:val="auto"/>
          <w:lang w:val="ru-RU"/>
        </w:rPr>
        <w:t xml:space="preserve"> пр</w:t>
      </w:r>
      <w:r w:rsidRPr="00552452">
        <w:rPr>
          <w:rFonts w:ascii="Times New Roman" w:hAnsi="Times New Roman" w:cs="Times New Roman"/>
          <w:color w:val="auto"/>
          <w:lang w:val="ru-RU"/>
        </w:rPr>
        <w:t>и</w:t>
      </w:r>
      <w:r w:rsidRPr="00552452">
        <w:rPr>
          <w:rFonts w:ascii="Times New Roman" w:hAnsi="Times New Roman" w:cs="Times New Roman"/>
          <w:color w:val="auto"/>
          <w:lang w:val="ru-RU"/>
        </w:rPr>
        <w:t>соеди</w:t>
      </w:r>
      <w:r w:rsidR="009B21E2" w:rsidRPr="00552452">
        <w:rPr>
          <w:rFonts w:ascii="Times New Roman" w:hAnsi="Times New Roman" w:cs="Times New Roman"/>
          <w:color w:val="auto"/>
          <w:lang w:val="ru-RU"/>
        </w:rPr>
        <w:t>нена к сущест</w:t>
      </w:r>
      <w:r w:rsidRPr="00552452">
        <w:rPr>
          <w:rFonts w:ascii="Times New Roman" w:hAnsi="Times New Roman" w:cs="Times New Roman"/>
          <w:color w:val="auto"/>
          <w:lang w:val="ru-RU"/>
        </w:rPr>
        <w:t>вующему колодцу №105 канализационной сети площадки ТЭЦ-15. Суще</w:t>
      </w:r>
      <w:r w:rsidR="009B21E2" w:rsidRPr="00552452">
        <w:rPr>
          <w:rFonts w:ascii="Times New Roman" w:hAnsi="Times New Roman" w:cs="Times New Roman"/>
          <w:color w:val="auto"/>
          <w:lang w:val="ru-RU"/>
        </w:rPr>
        <w:t>ствующая канализа</w:t>
      </w:r>
      <w:r w:rsidRPr="00552452">
        <w:rPr>
          <w:rFonts w:ascii="Times New Roman" w:hAnsi="Times New Roman" w:cs="Times New Roman"/>
          <w:color w:val="auto"/>
          <w:lang w:val="ru-RU"/>
        </w:rPr>
        <w:t>ционная сеть от колодца №58 до колодца №105 в промежутке между зданием гаража и ТРУ с колодцами №58, 109, 101, 110 демонтируется.</w:t>
      </w:r>
    </w:p>
    <w:p w:rsidR="00F4269F" w:rsidRPr="00552452" w:rsidRDefault="00F4269F" w:rsidP="00A6363C">
      <w:pPr>
        <w:pStyle w:val="a4"/>
        <w:numPr>
          <w:ilvl w:val="1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В холодное время года для поддержания температуры воздуха в павильоне не ниже +5 "С предусмотрена установка регистра из труб, подключенного к обратному тр</w:t>
      </w:r>
      <w:r w:rsidRPr="00552452">
        <w:rPr>
          <w:rFonts w:ascii="Times New Roman" w:hAnsi="Times New Roman" w:cs="Times New Roman"/>
          <w:color w:val="auto"/>
          <w:lang w:val="ru-RU"/>
        </w:rPr>
        <w:t>у</w:t>
      </w:r>
      <w:r w:rsidRPr="00552452">
        <w:rPr>
          <w:rFonts w:ascii="Times New Roman" w:hAnsi="Times New Roman" w:cs="Times New Roman"/>
          <w:color w:val="auto"/>
          <w:lang w:val="ru-RU"/>
        </w:rPr>
        <w:t>бопроводу Северной т/м.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>В помещении измерительных диафрагм в теплое время года наблюдается избыток тепла, который удаляется 1,7 кратной естественной вентиляцией. Приток воздуха ос</w:t>
      </w:r>
      <w:r w:rsidRPr="00552452">
        <w:rPr>
          <w:rFonts w:ascii="Times New Roman" w:hAnsi="Times New Roman" w:cs="Times New Roman"/>
          <w:color w:val="auto"/>
          <w:lang w:val="ru-RU"/>
        </w:rPr>
        <w:t>у</w:t>
      </w:r>
      <w:r w:rsidRPr="00552452">
        <w:rPr>
          <w:rFonts w:ascii="Times New Roman" w:hAnsi="Times New Roman" w:cs="Times New Roman"/>
          <w:color w:val="auto"/>
          <w:lang w:val="ru-RU"/>
        </w:rPr>
        <w:t>ществляется через отверстия в стене, которые оборудованы унифицированными возду</w:t>
      </w:r>
      <w:r w:rsidRPr="00552452">
        <w:rPr>
          <w:rFonts w:ascii="Times New Roman" w:hAnsi="Times New Roman" w:cs="Times New Roman"/>
          <w:color w:val="auto"/>
          <w:lang w:val="ru-RU"/>
        </w:rPr>
        <w:t>ш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ными клапанами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УВКр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600x600, а снаружи закрыты алюминиевыми наружными реше</w:t>
      </w:r>
      <w:r w:rsidRPr="00552452">
        <w:rPr>
          <w:rFonts w:ascii="Times New Roman" w:hAnsi="Times New Roman" w:cs="Times New Roman"/>
          <w:color w:val="auto"/>
          <w:lang w:val="ru-RU"/>
        </w:rPr>
        <w:t>т</w:t>
      </w:r>
      <w:r w:rsidR="009B21E2" w:rsidRPr="00552452">
        <w:rPr>
          <w:rFonts w:ascii="Times New Roman" w:hAnsi="Times New Roman" w:cs="Times New Roman"/>
          <w:color w:val="auto"/>
          <w:lang w:val="ru-RU"/>
        </w:rPr>
        <w:t>ками АРН 600x600. В хо</w:t>
      </w:r>
      <w:r w:rsidRPr="00552452">
        <w:rPr>
          <w:rFonts w:ascii="Times New Roman" w:hAnsi="Times New Roman" w:cs="Times New Roman"/>
          <w:color w:val="auto"/>
          <w:lang w:val="ru-RU"/>
        </w:rPr>
        <w:t>лодное время года клапаны закрывают отверстия.</w:t>
      </w:r>
    </w:p>
    <w:p w:rsidR="00F4269F" w:rsidRPr="00552452" w:rsidRDefault="00F4269F" w:rsidP="0028377A">
      <w:pPr>
        <w:pStyle w:val="a4"/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  <w:lang w:val="ru-RU"/>
        </w:rPr>
      </w:pPr>
      <w:r w:rsidRPr="00552452">
        <w:rPr>
          <w:rFonts w:ascii="Times New Roman" w:hAnsi="Times New Roman" w:cs="Times New Roman"/>
          <w:color w:val="auto"/>
          <w:lang w:val="ru-RU"/>
        </w:rPr>
        <w:t xml:space="preserve">Удаление воздуха производится дефлекторами №5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Ду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500, установленными на кр</w:t>
      </w:r>
      <w:r w:rsidR="009B21E2" w:rsidRPr="00552452">
        <w:rPr>
          <w:rFonts w:ascii="Times New Roman" w:hAnsi="Times New Roman" w:cs="Times New Roman"/>
          <w:color w:val="auto"/>
          <w:lang w:val="ru-RU"/>
        </w:rPr>
        <w:t>ов</w:t>
      </w:r>
      <w:r w:rsidRPr="00552452">
        <w:rPr>
          <w:rFonts w:ascii="Times New Roman" w:hAnsi="Times New Roman" w:cs="Times New Roman"/>
          <w:color w:val="auto"/>
          <w:lang w:val="ru-RU"/>
        </w:rPr>
        <w:t>ле. Узел прохода воздуховода через кровлю снабжен клапаном с механическим управлением, который перекрывает воздуховод в холодный период года. Управление клапана - электродвигателем.</w:t>
      </w:r>
    </w:p>
    <w:p w:rsidR="00F4269F" w:rsidRPr="00552452" w:rsidRDefault="00F4269F" w:rsidP="00A6363C">
      <w:pPr>
        <w:pStyle w:val="a4"/>
        <w:numPr>
          <w:ilvl w:val="1"/>
          <w:numId w:val="6"/>
        </w:numPr>
        <w:tabs>
          <w:tab w:val="left" w:pos="1134"/>
        </w:tabs>
        <w:ind w:left="0" w:firstLine="567"/>
        <w:jc w:val="both"/>
        <w:rPr>
          <w:rFonts w:ascii="Times New Roman" w:hAnsi="Times New Roman" w:cs="Times New Roman"/>
          <w:b/>
          <w:color w:val="auto"/>
        </w:rPr>
      </w:pPr>
      <w:r w:rsidRPr="00552452">
        <w:rPr>
          <w:rFonts w:ascii="Times New Roman" w:hAnsi="Times New Roman" w:cs="Times New Roman"/>
          <w:b/>
          <w:color w:val="auto"/>
        </w:rPr>
        <w:t>Электротехническая часть</w:t>
      </w:r>
      <w:r w:rsidR="006A7635" w:rsidRPr="00552452">
        <w:rPr>
          <w:rFonts w:ascii="Times New Roman" w:hAnsi="Times New Roman" w:cs="Times New Roman"/>
          <w:b/>
          <w:color w:val="auto"/>
          <w:lang w:val="ru-RU"/>
        </w:rPr>
        <w:t xml:space="preserve">. </w:t>
      </w:r>
    </w:p>
    <w:p w:rsidR="00F4269F" w:rsidRPr="00552452" w:rsidRDefault="00F4269F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Электроснабжение павильона измерительных диафрагм осуществляется от сущ</w:t>
      </w:r>
      <w:r w:rsidRPr="00552452">
        <w:rPr>
          <w:rFonts w:ascii="Times New Roman" w:hAnsi="Times New Roman" w:cs="Times New Roman"/>
          <w:sz w:val="24"/>
          <w:szCs w:val="24"/>
        </w:rPr>
        <w:t>е</w:t>
      </w:r>
      <w:r w:rsidR="009B21E2" w:rsidRPr="00552452">
        <w:rPr>
          <w:rFonts w:ascii="Times New Roman" w:hAnsi="Times New Roman" w:cs="Times New Roman"/>
          <w:sz w:val="24"/>
          <w:szCs w:val="24"/>
        </w:rPr>
        <w:t>ствую</w:t>
      </w:r>
      <w:r w:rsidRPr="00552452">
        <w:rPr>
          <w:rFonts w:ascii="Times New Roman" w:hAnsi="Times New Roman" w:cs="Times New Roman"/>
          <w:sz w:val="24"/>
          <w:szCs w:val="24"/>
        </w:rPr>
        <w:t xml:space="preserve">щего шкафа 0.4 </w:t>
      </w:r>
      <w:proofErr w:type="spellStart"/>
      <w:r w:rsidRPr="00552452">
        <w:rPr>
          <w:rFonts w:ascii="Times New Roman" w:hAnsi="Times New Roman" w:cs="Times New Roman"/>
          <w:sz w:val="24"/>
          <w:szCs w:val="24"/>
        </w:rPr>
        <w:t>кВ</w:t>
      </w:r>
      <w:proofErr w:type="spellEnd"/>
      <w:r w:rsidRPr="00552452">
        <w:rPr>
          <w:rFonts w:ascii="Times New Roman" w:hAnsi="Times New Roman" w:cs="Times New Roman"/>
          <w:sz w:val="24"/>
          <w:szCs w:val="24"/>
        </w:rPr>
        <w:t xml:space="preserve">, находящегося на стене здания ТРУ. В шкафу 0,4 </w:t>
      </w:r>
      <w:proofErr w:type="spellStart"/>
      <w:r w:rsidRPr="00552452">
        <w:rPr>
          <w:rFonts w:ascii="Times New Roman" w:hAnsi="Times New Roman" w:cs="Times New Roman"/>
          <w:sz w:val="24"/>
          <w:szCs w:val="24"/>
        </w:rPr>
        <w:t>кВ</w:t>
      </w:r>
      <w:proofErr w:type="spellEnd"/>
      <w:r w:rsidRPr="00552452">
        <w:rPr>
          <w:rFonts w:ascii="Times New Roman" w:hAnsi="Times New Roman" w:cs="Times New Roman"/>
          <w:sz w:val="24"/>
          <w:szCs w:val="24"/>
        </w:rPr>
        <w:t xml:space="preserve"> устанавл</w:t>
      </w:r>
      <w:r w:rsidRPr="00552452">
        <w:rPr>
          <w:rFonts w:ascii="Times New Roman" w:hAnsi="Times New Roman" w:cs="Times New Roman"/>
          <w:sz w:val="24"/>
          <w:szCs w:val="24"/>
        </w:rPr>
        <w:t>и</w:t>
      </w:r>
      <w:r w:rsidR="002F6668" w:rsidRPr="00552452">
        <w:rPr>
          <w:rFonts w:ascii="Times New Roman" w:hAnsi="Times New Roman" w:cs="Times New Roman"/>
          <w:sz w:val="24"/>
          <w:szCs w:val="24"/>
        </w:rPr>
        <w:t>вается трехпо</w:t>
      </w:r>
      <w:r w:rsidRPr="00552452">
        <w:rPr>
          <w:rFonts w:ascii="Times New Roman" w:hAnsi="Times New Roman" w:cs="Times New Roman"/>
          <w:sz w:val="24"/>
          <w:szCs w:val="24"/>
        </w:rPr>
        <w:t>люсный автоматический выключатель типа АП50БЗМТ.</w:t>
      </w:r>
    </w:p>
    <w:p w:rsidR="00F4269F" w:rsidRPr="00552452" w:rsidRDefault="00F4269F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 xml:space="preserve">В отношении надежности электроснабжения </w:t>
      </w:r>
      <w:proofErr w:type="spellStart"/>
      <w:r w:rsidRPr="00552452">
        <w:rPr>
          <w:rFonts w:ascii="Times New Roman" w:hAnsi="Times New Roman" w:cs="Times New Roman"/>
          <w:sz w:val="24"/>
          <w:szCs w:val="24"/>
        </w:rPr>
        <w:t>электроприемники</w:t>
      </w:r>
      <w:proofErr w:type="spellEnd"/>
      <w:r w:rsidRPr="00552452">
        <w:rPr>
          <w:rFonts w:ascii="Times New Roman" w:hAnsi="Times New Roman" w:cs="Times New Roman"/>
          <w:sz w:val="24"/>
          <w:szCs w:val="24"/>
        </w:rPr>
        <w:t xml:space="preserve"> относятся к III к</w:t>
      </w:r>
      <w:r w:rsidRPr="00552452">
        <w:rPr>
          <w:rFonts w:ascii="Times New Roman" w:hAnsi="Times New Roman" w:cs="Times New Roman"/>
          <w:sz w:val="24"/>
          <w:szCs w:val="24"/>
        </w:rPr>
        <w:t>а</w:t>
      </w:r>
      <w:r w:rsidRPr="00552452">
        <w:rPr>
          <w:rFonts w:ascii="Times New Roman" w:hAnsi="Times New Roman" w:cs="Times New Roman"/>
          <w:sz w:val="24"/>
          <w:szCs w:val="24"/>
        </w:rPr>
        <w:t>тегории.</w:t>
      </w:r>
    </w:p>
    <w:p w:rsidR="00E72380" w:rsidRDefault="00F4269F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Рабочей документацией предусмотрено электроснабжение тельфера - напряжение 380В, двух двигателей 220В для управления заслонками и освещение павильона измер</w:t>
      </w:r>
      <w:r w:rsidRPr="00552452">
        <w:rPr>
          <w:rFonts w:ascii="Times New Roman" w:hAnsi="Times New Roman" w:cs="Times New Roman"/>
          <w:sz w:val="24"/>
          <w:szCs w:val="24"/>
        </w:rPr>
        <w:t>и</w:t>
      </w:r>
      <w:r w:rsidR="002F6668" w:rsidRPr="00552452">
        <w:rPr>
          <w:rFonts w:ascii="Times New Roman" w:hAnsi="Times New Roman" w:cs="Times New Roman"/>
          <w:sz w:val="24"/>
          <w:szCs w:val="24"/>
        </w:rPr>
        <w:t>тельных диа</w:t>
      </w:r>
      <w:r w:rsidRPr="00552452">
        <w:rPr>
          <w:rFonts w:ascii="Times New Roman" w:hAnsi="Times New Roman" w:cs="Times New Roman"/>
          <w:sz w:val="24"/>
          <w:szCs w:val="24"/>
        </w:rPr>
        <w:t>фрагм - напряжение 220В.</w:t>
      </w:r>
    </w:p>
    <w:p w:rsidR="005877E6" w:rsidRPr="00552452" w:rsidRDefault="005877E6" w:rsidP="005877E6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b/>
          <w:bCs/>
          <w:sz w:val="24"/>
          <w:szCs w:val="24"/>
        </w:rPr>
        <w:t>Примечание.</w:t>
      </w:r>
      <w:r w:rsidRPr="00552452">
        <w:rPr>
          <w:rFonts w:ascii="Times New Roman" w:hAnsi="Times New Roman" w:cs="Times New Roman"/>
          <w:sz w:val="24"/>
          <w:szCs w:val="24"/>
        </w:rPr>
        <w:t xml:space="preserve"> Границы </w:t>
      </w:r>
      <w:r>
        <w:rPr>
          <w:rFonts w:ascii="Times New Roman" w:hAnsi="Times New Roman" w:cs="Times New Roman"/>
          <w:sz w:val="24"/>
          <w:szCs w:val="24"/>
        </w:rPr>
        <w:t>проекта</w:t>
      </w:r>
      <w:r w:rsidRPr="00552452">
        <w:rPr>
          <w:rFonts w:ascii="Times New Roman" w:hAnsi="Times New Roman" w:cs="Times New Roman"/>
          <w:sz w:val="24"/>
          <w:szCs w:val="24"/>
        </w:rPr>
        <w:t xml:space="preserve"> технологических трубопроводов обозначены на схемах (Приложения 1-2)</w:t>
      </w:r>
    </w:p>
    <w:p w:rsidR="005877E6" w:rsidRPr="00552452" w:rsidRDefault="005877E6" w:rsidP="005877E6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До заключения договора необходим осмотр объекта потенциальным подрядчиком. Заказчик по запросу подрядчика в течение трёх дней представляет необходимые допо</w:t>
      </w:r>
      <w:r w:rsidRPr="00552452">
        <w:rPr>
          <w:rFonts w:ascii="Times New Roman" w:hAnsi="Times New Roman" w:cs="Times New Roman"/>
          <w:sz w:val="24"/>
          <w:szCs w:val="24"/>
        </w:rPr>
        <w:t>л</w:t>
      </w:r>
      <w:r w:rsidRPr="00552452">
        <w:rPr>
          <w:rFonts w:ascii="Times New Roman" w:hAnsi="Times New Roman" w:cs="Times New Roman"/>
          <w:sz w:val="24"/>
          <w:szCs w:val="24"/>
        </w:rPr>
        <w:t>нительные исходные данные на проектирование и выполнение СМР.</w:t>
      </w:r>
    </w:p>
    <w:p w:rsidR="005877E6" w:rsidRPr="00552452" w:rsidRDefault="005877E6" w:rsidP="005877E6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Ознакомиться с имеющейся технической документацией можно в</w:t>
      </w:r>
      <w:r w:rsidRPr="00552452">
        <w:rPr>
          <w:rFonts w:ascii="Times New Roman" w:hAnsi="Times New Roman" w:cs="Times New Roman"/>
          <w:b/>
          <w:bCs/>
          <w:sz w:val="24"/>
          <w:szCs w:val="24"/>
        </w:rPr>
        <w:t xml:space="preserve"> ПТО, КТЦ, ЦТАИ, ГКС ТЭЦ-15.</w:t>
      </w:r>
      <w:r w:rsidRPr="00552452">
        <w:rPr>
          <w:rFonts w:ascii="Times New Roman" w:hAnsi="Times New Roman" w:cs="Times New Roman"/>
          <w:sz w:val="24"/>
          <w:szCs w:val="24"/>
        </w:rPr>
        <w:t xml:space="preserve"> Обращаться к зам. главному инженера - начальнику ПТО</w:t>
      </w:r>
      <w:r w:rsidRPr="0055245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552452">
        <w:rPr>
          <w:rFonts w:ascii="Times New Roman" w:hAnsi="Times New Roman" w:cs="Times New Roman"/>
          <w:b/>
          <w:bCs/>
          <w:sz w:val="24"/>
          <w:szCs w:val="24"/>
        </w:rPr>
        <w:t>Мал</w:t>
      </w:r>
      <w:r w:rsidRPr="00552452"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552452">
        <w:rPr>
          <w:rFonts w:ascii="Times New Roman" w:hAnsi="Times New Roman" w:cs="Times New Roman"/>
          <w:b/>
          <w:bCs/>
          <w:sz w:val="24"/>
          <w:szCs w:val="24"/>
        </w:rPr>
        <w:t>фееву</w:t>
      </w:r>
      <w:proofErr w:type="spellEnd"/>
      <w:r w:rsidRPr="00552452">
        <w:rPr>
          <w:rFonts w:ascii="Times New Roman" w:hAnsi="Times New Roman" w:cs="Times New Roman"/>
          <w:b/>
          <w:bCs/>
          <w:sz w:val="24"/>
          <w:szCs w:val="24"/>
        </w:rPr>
        <w:t xml:space="preserve"> Д.В.</w:t>
      </w:r>
      <w:r w:rsidRPr="00552452">
        <w:rPr>
          <w:rFonts w:ascii="Times New Roman" w:hAnsi="Times New Roman" w:cs="Times New Roman"/>
          <w:sz w:val="24"/>
          <w:szCs w:val="24"/>
        </w:rPr>
        <w:t xml:space="preserve"> (тел. 901-41-65), главному инженеру </w:t>
      </w:r>
      <w:proofErr w:type="spellStart"/>
      <w:r w:rsidRPr="00552452">
        <w:rPr>
          <w:rFonts w:ascii="Times New Roman" w:hAnsi="Times New Roman" w:cs="Times New Roman"/>
          <w:sz w:val="24"/>
          <w:szCs w:val="24"/>
        </w:rPr>
        <w:t>Ступакову</w:t>
      </w:r>
      <w:proofErr w:type="spellEnd"/>
      <w:r w:rsidRPr="00552452">
        <w:rPr>
          <w:rFonts w:ascii="Times New Roman" w:hAnsi="Times New Roman" w:cs="Times New Roman"/>
          <w:sz w:val="24"/>
          <w:szCs w:val="24"/>
        </w:rPr>
        <w:t xml:space="preserve"> И.В., тел. 901-41-62, м.921-869-86-75, нач. КТЦ</w:t>
      </w:r>
      <w:r w:rsidRPr="00552452">
        <w:rPr>
          <w:rFonts w:ascii="Times New Roman" w:hAnsi="Times New Roman" w:cs="Times New Roman"/>
          <w:b/>
          <w:bCs/>
          <w:sz w:val="24"/>
          <w:szCs w:val="24"/>
        </w:rPr>
        <w:t xml:space="preserve"> Конькову И.Ю.</w:t>
      </w:r>
      <w:r w:rsidRPr="00552452">
        <w:rPr>
          <w:rFonts w:ascii="Times New Roman" w:hAnsi="Times New Roman" w:cs="Times New Roman"/>
          <w:sz w:val="24"/>
          <w:szCs w:val="24"/>
        </w:rPr>
        <w:t xml:space="preserve"> (тел. 901-41-80), нач. ЦТАИ</w:t>
      </w:r>
      <w:r w:rsidRPr="0055245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552452">
        <w:rPr>
          <w:rFonts w:ascii="Times New Roman" w:hAnsi="Times New Roman" w:cs="Times New Roman"/>
          <w:b/>
          <w:bCs/>
          <w:sz w:val="24"/>
          <w:szCs w:val="24"/>
        </w:rPr>
        <w:t>Стрекозову</w:t>
      </w:r>
      <w:proofErr w:type="spellEnd"/>
      <w:r w:rsidRPr="00552452">
        <w:rPr>
          <w:rFonts w:ascii="Times New Roman" w:hAnsi="Times New Roman" w:cs="Times New Roman"/>
          <w:b/>
          <w:bCs/>
          <w:sz w:val="24"/>
          <w:szCs w:val="24"/>
        </w:rPr>
        <w:t xml:space="preserve"> В.М.</w:t>
      </w:r>
      <w:r w:rsidRPr="00552452">
        <w:rPr>
          <w:rFonts w:ascii="Times New Roman" w:hAnsi="Times New Roman" w:cs="Times New Roman"/>
          <w:sz w:val="24"/>
          <w:szCs w:val="24"/>
        </w:rPr>
        <w:t xml:space="preserve"> (тел. 901-41-84), нач. ГКС</w:t>
      </w:r>
      <w:r w:rsidRPr="0055245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552452">
        <w:rPr>
          <w:rFonts w:ascii="Times New Roman" w:hAnsi="Times New Roman" w:cs="Times New Roman"/>
          <w:b/>
          <w:bCs/>
          <w:sz w:val="24"/>
          <w:szCs w:val="24"/>
        </w:rPr>
        <w:t>Ходневичу</w:t>
      </w:r>
      <w:proofErr w:type="spellEnd"/>
      <w:r w:rsidRPr="00552452">
        <w:rPr>
          <w:rFonts w:ascii="Times New Roman" w:hAnsi="Times New Roman" w:cs="Times New Roman"/>
          <w:b/>
          <w:bCs/>
          <w:sz w:val="24"/>
          <w:szCs w:val="24"/>
        </w:rPr>
        <w:t xml:space="preserve"> В.И.</w:t>
      </w:r>
      <w:r w:rsidRPr="00552452">
        <w:rPr>
          <w:rFonts w:ascii="Times New Roman" w:hAnsi="Times New Roman" w:cs="Times New Roman"/>
          <w:sz w:val="24"/>
          <w:szCs w:val="24"/>
        </w:rPr>
        <w:t xml:space="preserve"> (тел. 901-41-64).</w:t>
      </w:r>
    </w:p>
    <w:p w:rsidR="005877E6" w:rsidRPr="00552452" w:rsidRDefault="005877E6" w:rsidP="005877E6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Все работы проводятся по согласованному со всеми заинтересованными сторонами графику. Согласование графика с РДУ (Теплосеть) производит непосредственно Подря</w:t>
      </w:r>
      <w:r w:rsidRPr="00552452">
        <w:rPr>
          <w:rFonts w:ascii="Times New Roman" w:hAnsi="Times New Roman" w:cs="Times New Roman"/>
          <w:sz w:val="24"/>
          <w:szCs w:val="24"/>
        </w:rPr>
        <w:t>д</w:t>
      </w:r>
      <w:r w:rsidRPr="00552452">
        <w:rPr>
          <w:rFonts w:ascii="Times New Roman" w:hAnsi="Times New Roman" w:cs="Times New Roman"/>
          <w:sz w:val="24"/>
          <w:szCs w:val="24"/>
        </w:rPr>
        <w:t xml:space="preserve">чик. </w:t>
      </w:r>
    </w:p>
    <w:p w:rsidR="005877E6" w:rsidRPr="00552452" w:rsidRDefault="005877E6" w:rsidP="005877E6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Более детально со всем перечнем работ можно ознакомиться на ТЭЦ-15.</w:t>
      </w:r>
    </w:p>
    <w:p w:rsidR="005877E6" w:rsidRPr="00552452" w:rsidRDefault="005877E6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34F27" w:rsidRPr="00552452" w:rsidRDefault="00034F27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sz w:val="24"/>
          <w:szCs w:val="24"/>
        </w:rPr>
        <w:t>Сокращение</w:t>
      </w:r>
      <w:r w:rsidR="00EC2ECC" w:rsidRPr="00552452">
        <w:rPr>
          <w:rFonts w:ascii="Times New Roman" w:hAnsi="Times New Roman" w:cs="Times New Roman"/>
          <w:sz w:val="24"/>
          <w:szCs w:val="24"/>
        </w:rPr>
        <w:t>:</w:t>
      </w:r>
    </w:p>
    <w:p w:rsidR="00034F27" w:rsidRPr="00552452" w:rsidRDefault="00261E7F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ТРУ</w:t>
      </w:r>
      <w:r w:rsidRPr="00552452">
        <w:rPr>
          <w:rFonts w:ascii="Times New Roman" w:hAnsi="Times New Roman" w:cs="Times New Roman"/>
          <w:sz w:val="24"/>
          <w:szCs w:val="24"/>
        </w:rPr>
        <w:t xml:space="preserve"> – теплофикационное распределительное устройство.</w:t>
      </w:r>
    </w:p>
    <w:p w:rsidR="00034F27" w:rsidRPr="00552452" w:rsidRDefault="00034F27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52452">
        <w:rPr>
          <w:rFonts w:ascii="Times New Roman" w:hAnsi="Times New Roman" w:cs="Times New Roman"/>
          <w:b/>
          <w:sz w:val="24"/>
          <w:szCs w:val="24"/>
        </w:rPr>
        <w:t>КИПиА</w:t>
      </w:r>
      <w:proofErr w:type="spellEnd"/>
      <w:r w:rsidRPr="0055245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52452">
        <w:rPr>
          <w:rFonts w:ascii="Times New Roman" w:hAnsi="Times New Roman" w:cs="Times New Roman"/>
          <w:sz w:val="24"/>
          <w:szCs w:val="24"/>
        </w:rPr>
        <w:t>– контрольно-измерит</w:t>
      </w:r>
      <w:r w:rsidR="00261E7F" w:rsidRPr="00552452">
        <w:rPr>
          <w:rFonts w:ascii="Times New Roman" w:hAnsi="Times New Roman" w:cs="Times New Roman"/>
          <w:sz w:val="24"/>
          <w:szCs w:val="24"/>
        </w:rPr>
        <w:t>ельные приборы и автоматика.</w:t>
      </w:r>
    </w:p>
    <w:p w:rsidR="00034F27" w:rsidRPr="00552452" w:rsidRDefault="00034F27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АСУ ТП</w:t>
      </w:r>
      <w:r w:rsidRPr="00552452">
        <w:rPr>
          <w:rFonts w:ascii="Times New Roman" w:hAnsi="Times New Roman" w:cs="Times New Roman"/>
          <w:sz w:val="24"/>
          <w:szCs w:val="24"/>
        </w:rPr>
        <w:t xml:space="preserve"> – автоматизированная система управления технологическими процессами</w:t>
      </w:r>
      <w:r w:rsidR="00261E7F" w:rsidRPr="00552452">
        <w:rPr>
          <w:rFonts w:ascii="Times New Roman" w:hAnsi="Times New Roman" w:cs="Times New Roman"/>
          <w:sz w:val="24"/>
          <w:szCs w:val="24"/>
        </w:rPr>
        <w:t>.</w:t>
      </w:r>
    </w:p>
    <w:p w:rsidR="00034F27" w:rsidRPr="00552452" w:rsidRDefault="00034F27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52452">
        <w:rPr>
          <w:rFonts w:ascii="Times New Roman" w:hAnsi="Times New Roman" w:cs="Times New Roman"/>
          <w:b/>
          <w:sz w:val="24"/>
          <w:szCs w:val="24"/>
        </w:rPr>
        <w:t>ГрЩУ</w:t>
      </w:r>
      <w:proofErr w:type="spellEnd"/>
      <w:r w:rsidRPr="00552452">
        <w:rPr>
          <w:rFonts w:ascii="Times New Roman" w:hAnsi="Times New Roman" w:cs="Times New Roman"/>
          <w:sz w:val="24"/>
          <w:szCs w:val="24"/>
        </w:rPr>
        <w:t xml:space="preserve"> – групповой щит управления</w:t>
      </w:r>
      <w:r w:rsidR="00261E7F" w:rsidRPr="00552452">
        <w:rPr>
          <w:rFonts w:ascii="Times New Roman" w:hAnsi="Times New Roman" w:cs="Times New Roman"/>
          <w:sz w:val="24"/>
          <w:szCs w:val="24"/>
        </w:rPr>
        <w:t>.</w:t>
      </w:r>
    </w:p>
    <w:p w:rsidR="00034F27" w:rsidRPr="00552452" w:rsidRDefault="00034F27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ГПМ</w:t>
      </w:r>
      <w:r w:rsidRPr="00552452">
        <w:rPr>
          <w:rFonts w:ascii="Times New Roman" w:hAnsi="Times New Roman" w:cs="Times New Roman"/>
          <w:sz w:val="24"/>
          <w:szCs w:val="24"/>
        </w:rPr>
        <w:t xml:space="preserve"> – грузоподъемн</w:t>
      </w:r>
      <w:r w:rsidR="00E01BA3" w:rsidRPr="00552452">
        <w:rPr>
          <w:rFonts w:ascii="Times New Roman" w:hAnsi="Times New Roman" w:cs="Times New Roman"/>
          <w:sz w:val="24"/>
          <w:szCs w:val="24"/>
        </w:rPr>
        <w:t>ый</w:t>
      </w:r>
      <w:r w:rsidRPr="00552452">
        <w:rPr>
          <w:rFonts w:ascii="Times New Roman" w:hAnsi="Times New Roman" w:cs="Times New Roman"/>
          <w:sz w:val="24"/>
          <w:szCs w:val="24"/>
        </w:rPr>
        <w:t xml:space="preserve"> механизм</w:t>
      </w:r>
      <w:r w:rsidR="00261E7F" w:rsidRPr="00552452">
        <w:rPr>
          <w:rFonts w:ascii="Times New Roman" w:hAnsi="Times New Roman" w:cs="Times New Roman"/>
          <w:sz w:val="24"/>
          <w:szCs w:val="24"/>
        </w:rPr>
        <w:t>.</w:t>
      </w:r>
    </w:p>
    <w:p w:rsidR="00631B06" w:rsidRPr="00552452" w:rsidRDefault="00631B06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УУТЭ</w:t>
      </w:r>
      <w:r w:rsidRPr="00552452">
        <w:rPr>
          <w:rFonts w:ascii="Times New Roman" w:hAnsi="Times New Roman" w:cs="Times New Roman"/>
          <w:sz w:val="24"/>
          <w:szCs w:val="24"/>
        </w:rPr>
        <w:t xml:space="preserve"> – узел учета тепловой энергии. </w:t>
      </w:r>
    </w:p>
    <w:p w:rsidR="00631B06" w:rsidRPr="00552452" w:rsidRDefault="00631B06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СУ</w:t>
      </w:r>
      <w:r w:rsidRPr="00552452">
        <w:rPr>
          <w:rFonts w:ascii="Times New Roman" w:hAnsi="Times New Roman" w:cs="Times New Roman"/>
          <w:sz w:val="24"/>
          <w:szCs w:val="24"/>
        </w:rPr>
        <w:t xml:space="preserve"> – сужающие устройство. </w:t>
      </w:r>
    </w:p>
    <w:p w:rsidR="00631B06" w:rsidRPr="00552452" w:rsidRDefault="00925EEE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 xml:space="preserve">АС </w:t>
      </w:r>
      <w:proofErr w:type="spellStart"/>
      <w:r w:rsidR="00631B06" w:rsidRPr="00552452">
        <w:rPr>
          <w:rFonts w:ascii="Times New Roman" w:hAnsi="Times New Roman" w:cs="Times New Roman"/>
          <w:b/>
          <w:sz w:val="24"/>
          <w:szCs w:val="24"/>
        </w:rPr>
        <w:t>ВиП</w:t>
      </w:r>
      <w:proofErr w:type="spellEnd"/>
      <w:r w:rsidR="00631B06" w:rsidRPr="00552452">
        <w:rPr>
          <w:rFonts w:ascii="Times New Roman" w:hAnsi="Times New Roman" w:cs="Times New Roman"/>
          <w:sz w:val="24"/>
          <w:szCs w:val="24"/>
        </w:rPr>
        <w:t xml:space="preserve"> – автоматизированная система </w:t>
      </w:r>
      <w:r w:rsidR="0095403B" w:rsidRPr="00552452">
        <w:rPr>
          <w:rFonts w:ascii="Times New Roman" w:hAnsi="Times New Roman" w:cs="Times New Roman"/>
          <w:sz w:val="24"/>
          <w:szCs w:val="24"/>
        </w:rPr>
        <w:t>по сбору и обработке оперативной инфо</w:t>
      </w:r>
      <w:r w:rsidR="0095403B" w:rsidRPr="00552452">
        <w:rPr>
          <w:rFonts w:ascii="Times New Roman" w:hAnsi="Times New Roman" w:cs="Times New Roman"/>
          <w:sz w:val="24"/>
          <w:szCs w:val="24"/>
        </w:rPr>
        <w:t>р</w:t>
      </w:r>
      <w:r w:rsidR="0095403B" w:rsidRPr="00552452">
        <w:rPr>
          <w:rFonts w:ascii="Times New Roman" w:hAnsi="Times New Roman" w:cs="Times New Roman"/>
          <w:sz w:val="24"/>
          <w:szCs w:val="24"/>
        </w:rPr>
        <w:t xml:space="preserve">мации о </w:t>
      </w:r>
      <w:r w:rsidR="003454E3" w:rsidRPr="00552452">
        <w:rPr>
          <w:rFonts w:ascii="Times New Roman" w:hAnsi="Times New Roman" w:cs="Times New Roman"/>
          <w:sz w:val="24"/>
          <w:szCs w:val="24"/>
        </w:rPr>
        <w:t>выработки и потреб</w:t>
      </w:r>
      <w:r w:rsidR="0095403B" w:rsidRPr="00552452">
        <w:rPr>
          <w:rFonts w:ascii="Times New Roman" w:hAnsi="Times New Roman" w:cs="Times New Roman"/>
          <w:sz w:val="24"/>
          <w:szCs w:val="24"/>
        </w:rPr>
        <w:t xml:space="preserve">лении энергоресурсов. </w:t>
      </w:r>
    </w:p>
    <w:p w:rsidR="003454E3" w:rsidRPr="002B1159" w:rsidRDefault="003454E3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МИ</w:t>
      </w:r>
      <w:r w:rsidRPr="00552452">
        <w:rPr>
          <w:rFonts w:ascii="Times New Roman" w:hAnsi="Times New Roman" w:cs="Times New Roman"/>
          <w:sz w:val="24"/>
          <w:szCs w:val="24"/>
        </w:rPr>
        <w:t xml:space="preserve"> - методика измерений. </w:t>
      </w: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B1159">
        <w:rPr>
          <w:rFonts w:ascii="Times New Roman" w:hAnsi="Times New Roman" w:cs="Times New Roman"/>
          <w:b/>
          <w:sz w:val="24"/>
          <w:szCs w:val="24"/>
        </w:rPr>
        <w:t>РД</w:t>
      </w:r>
      <w:r>
        <w:rPr>
          <w:rFonts w:ascii="Times New Roman" w:hAnsi="Times New Roman" w:cs="Times New Roman"/>
          <w:sz w:val="24"/>
          <w:szCs w:val="24"/>
        </w:rPr>
        <w:t xml:space="preserve"> – рабочая документация.</w:t>
      </w: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B1159" w:rsidRDefault="002B1159" w:rsidP="0028377A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D7B66" w:rsidRPr="00552452" w:rsidRDefault="007D7B66" w:rsidP="00A6363C">
      <w:pPr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1134"/>
          <w:tab w:val="left" w:pos="1985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b/>
          <w:bCs/>
          <w:sz w:val="24"/>
          <w:szCs w:val="24"/>
        </w:rPr>
        <w:t>УКРУПНЕННАЯ ВЕДОМОСТЬ</w:t>
      </w:r>
    </w:p>
    <w:p w:rsidR="007D7B66" w:rsidRPr="00552452" w:rsidRDefault="00E11A5C" w:rsidP="0028377A">
      <w:pPr>
        <w:tabs>
          <w:tab w:val="left" w:pos="113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1A5C">
        <w:rPr>
          <w:rFonts w:ascii="Times New Roman" w:hAnsi="Times New Roman" w:cs="Times New Roman"/>
          <w:b/>
          <w:sz w:val="24"/>
          <w:szCs w:val="24"/>
        </w:rPr>
        <w:t xml:space="preserve">Объёма работ </w:t>
      </w:r>
      <w:r w:rsidR="007D7B66" w:rsidRPr="00552452">
        <w:rPr>
          <w:rFonts w:ascii="Times New Roman" w:hAnsi="Times New Roman" w:cs="Times New Roman"/>
          <w:b/>
          <w:sz w:val="24"/>
          <w:szCs w:val="24"/>
        </w:rPr>
        <w:t>по «</w:t>
      </w:r>
      <w:r w:rsidR="00925EEE" w:rsidRPr="00552452">
        <w:rPr>
          <w:rFonts w:ascii="Times New Roman" w:hAnsi="Times New Roman" w:cs="Times New Roman"/>
          <w:b/>
          <w:sz w:val="24"/>
          <w:szCs w:val="24"/>
        </w:rPr>
        <w:t>Реконструкции</w:t>
      </w:r>
      <w:r w:rsidR="007D7B66" w:rsidRPr="00552452">
        <w:rPr>
          <w:rFonts w:ascii="Times New Roman" w:hAnsi="Times New Roman" w:cs="Times New Roman"/>
          <w:b/>
          <w:sz w:val="24"/>
          <w:szCs w:val="24"/>
        </w:rPr>
        <w:t xml:space="preserve"> головного участка Северной т/м ТЭЦ-15</w:t>
      </w:r>
    </w:p>
    <w:p w:rsidR="007D7B66" w:rsidRPr="00552452" w:rsidRDefault="007D7B66" w:rsidP="0028377A">
      <w:pPr>
        <w:tabs>
          <w:tab w:val="left" w:pos="113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"/>
          <w:szCs w:val="2"/>
        </w:rPr>
      </w:pPr>
      <w:r w:rsidRPr="00552452">
        <w:rPr>
          <w:rFonts w:ascii="Times New Roman" w:hAnsi="Times New Roman" w:cs="Times New Roman"/>
          <w:b/>
          <w:sz w:val="2"/>
          <w:szCs w:val="2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7D7B66" w:rsidRPr="00552452" w:rsidRDefault="007D7B66" w:rsidP="0028377A">
      <w:pPr>
        <w:tabs>
          <w:tab w:val="left" w:pos="1134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52452">
        <w:rPr>
          <w:rFonts w:ascii="Times New Roman" w:hAnsi="Times New Roman" w:cs="Times New Roman"/>
          <w:b/>
          <w:sz w:val="24"/>
          <w:szCs w:val="24"/>
        </w:rPr>
        <w:t>с увелич</w:t>
      </w:r>
      <w:r w:rsidR="00925EEE" w:rsidRPr="00552452">
        <w:rPr>
          <w:rFonts w:ascii="Times New Roman" w:hAnsi="Times New Roman" w:cs="Times New Roman"/>
          <w:b/>
          <w:sz w:val="24"/>
          <w:szCs w:val="24"/>
        </w:rPr>
        <w:t>ением диаметра до 1000 мм</w:t>
      </w:r>
      <w:r w:rsidRPr="00552452">
        <w:rPr>
          <w:rFonts w:ascii="Times New Roman" w:hAnsi="Times New Roman" w:cs="Times New Roman"/>
          <w:b/>
          <w:sz w:val="24"/>
          <w:szCs w:val="24"/>
        </w:rPr>
        <w:t>»</w:t>
      </w:r>
    </w:p>
    <w:p w:rsidR="007D7B66" w:rsidRPr="00552452" w:rsidRDefault="007D7B66" w:rsidP="0028377A">
      <w:pPr>
        <w:tabs>
          <w:tab w:val="left" w:pos="113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4"/>
          <w:szCs w:val="4"/>
        </w:rPr>
      </w:pPr>
      <w:r w:rsidRPr="00552452">
        <w:rPr>
          <w:rFonts w:ascii="Times New Roman" w:hAnsi="Times New Roman" w:cs="Times New Roman"/>
          <w:b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552452">
        <w:rPr>
          <w:rFonts w:ascii="Times New Roman" w:eastAsia="Times New Roman" w:hAnsi="Times New Roman" w:cs="Times New Roman"/>
          <w:sz w:val="4"/>
          <w:szCs w:val="4"/>
        </w:rPr>
        <w:t>--------------------------------------------------------------------------------------------------------------------------------------------------------</w:t>
      </w:r>
    </w:p>
    <w:p w:rsidR="007D7B66" w:rsidRPr="00552452" w:rsidRDefault="007D7B66" w:rsidP="0028377A">
      <w:pPr>
        <w:tabs>
          <w:tab w:val="left" w:pos="113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Автовская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ТЭЦ (ТЭЦ-15) филиала «Невский» ОАО «ТГК-1»  </w:t>
      </w:r>
    </w:p>
    <w:p w:rsidR="007D7B66" w:rsidRPr="00552452" w:rsidRDefault="007D7B66" w:rsidP="0028377A">
      <w:pPr>
        <w:tabs>
          <w:tab w:val="left" w:pos="1134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4"/>
          <w:szCs w:val="4"/>
        </w:rPr>
      </w:pPr>
      <w:r w:rsidRPr="00552452">
        <w:rPr>
          <w:rFonts w:ascii="Times New Roman" w:eastAsia="Times New Roman" w:hAnsi="Times New Roman" w:cs="Times New Roman"/>
          <w:sz w:val="4"/>
          <w:szCs w:val="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7D7B66" w:rsidRPr="00552452" w:rsidRDefault="007D7B66" w:rsidP="0028377A">
      <w:pPr>
        <w:tabs>
          <w:tab w:val="left" w:pos="1134"/>
          <w:tab w:val="left" w:pos="1985"/>
        </w:tabs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i/>
          <w:sz w:val="16"/>
          <w:szCs w:val="16"/>
        </w:rPr>
      </w:pPr>
      <w:r w:rsidRPr="00552452">
        <w:rPr>
          <w:rFonts w:ascii="Times New Roman" w:eastAsia="Times New Roman" w:hAnsi="Times New Roman" w:cs="Times New Roman"/>
          <w:i/>
          <w:sz w:val="16"/>
          <w:szCs w:val="16"/>
        </w:rPr>
        <w:t>(наименование структурного подразд</w:t>
      </w:r>
      <w:r w:rsidR="0064574F" w:rsidRPr="00552452">
        <w:rPr>
          <w:rFonts w:ascii="Times New Roman" w:eastAsia="Times New Roman" w:hAnsi="Times New Roman" w:cs="Times New Roman"/>
          <w:i/>
          <w:sz w:val="16"/>
          <w:szCs w:val="16"/>
        </w:rPr>
        <w:t>еления)</w:t>
      </w:r>
      <w:r w:rsidR="0064574F" w:rsidRPr="00552452">
        <w:rPr>
          <w:rFonts w:ascii="Times New Roman" w:eastAsia="Times New Roman" w:hAnsi="Times New Roman" w:cs="Times New Roman"/>
          <w:i/>
          <w:sz w:val="16"/>
          <w:szCs w:val="16"/>
        </w:rPr>
        <w:tab/>
      </w:r>
      <w:r w:rsidR="0064574F" w:rsidRPr="00552452">
        <w:rPr>
          <w:rFonts w:ascii="Times New Roman" w:eastAsia="Times New Roman" w:hAnsi="Times New Roman" w:cs="Times New Roman"/>
          <w:i/>
          <w:sz w:val="16"/>
          <w:szCs w:val="16"/>
        </w:rPr>
        <w:tab/>
        <w:t>(наименование филиала)</w:t>
      </w:r>
    </w:p>
    <w:p w:rsidR="007D7B66" w:rsidRPr="00552452" w:rsidRDefault="007D7B66" w:rsidP="0028377A">
      <w:pPr>
        <w:widowControl w:val="0"/>
        <w:shd w:val="clear" w:color="auto" w:fill="FFFFFF"/>
        <w:tabs>
          <w:tab w:val="left" w:pos="-284"/>
          <w:tab w:val="left" w:pos="1134"/>
          <w:tab w:val="left" w:pos="1985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Начало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ab/>
      </w:r>
      <w:r w:rsidRPr="00552452">
        <w:rPr>
          <w:rFonts w:ascii="Times New Roman" w:eastAsia="Times New Roman" w:hAnsi="Times New Roman" w:cs="Times New Roman"/>
          <w:sz w:val="24"/>
          <w:szCs w:val="24"/>
        </w:rPr>
        <w:tab/>
        <w:t>январ</w:t>
      </w:r>
      <w:r w:rsidR="00AA008E" w:rsidRPr="00552452">
        <w:rPr>
          <w:rFonts w:ascii="Times New Roman" w:eastAsia="Times New Roman" w:hAnsi="Times New Roman" w:cs="Times New Roman"/>
          <w:sz w:val="24"/>
          <w:szCs w:val="24"/>
        </w:rPr>
        <w:t>ь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2014 г.</w:t>
      </w:r>
    </w:p>
    <w:p w:rsidR="009E4E5A" w:rsidRPr="00552452" w:rsidRDefault="007D7B66" w:rsidP="0028377A">
      <w:pPr>
        <w:widowControl w:val="0"/>
        <w:shd w:val="clear" w:color="auto" w:fill="FFFFFF"/>
        <w:tabs>
          <w:tab w:val="left" w:pos="-284"/>
          <w:tab w:val="left" w:pos="1134"/>
          <w:tab w:val="left" w:pos="1985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Окончание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ab/>
      </w:r>
      <w:r w:rsidRPr="00552452">
        <w:rPr>
          <w:rFonts w:ascii="Times New Roman" w:eastAsia="Times New Roman" w:hAnsi="Times New Roman" w:cs="Times New Roman"/>
          <w:sz w:val="24"/>
          <w:szCs w:val="24"/>
        </w:rPr>
        <w:tab/>
        <w:t>декабрь 201</w:t>
      </w:r>
      <w:r w:rsidR="00925EEE" w:rsidRPr="00552452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г.</w:t>
      </w:r>
    </w:p>
    <w:tbl>
      <w:tblPr>
        <w:tblW w:w="9845" w:type="dxa"/>
        <w:jc w:val="center"/>
        <w:tblInd w:w="708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8"/>
        <w:gridCol w:w="6252"/>
        <w:gridCol w:w="1892"/>
        <w:gridCol w:w="993"/>
      </w:tblGrid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№</w:t>
            </w:r>
          </w:p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875E8D">
            <w:pPr>
              <w:tabs>
                <w:tab w:val="left" w:pos="1134"/>
              </w:tabs>
              <w:suppressAutoHyphens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Объем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Проектные работы: срок январь-март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E707DC" w:rsidRDefault="009C15CE" w:rsidP="00A6363C">
            <w:pPr>
              <w:pStyle w:val="a4"/>
              <w:numPr>
                <w:ilvl w:val="1"/>
                <w:numId w:val="39"/>
              </w:numPr>
              <w:tabs>
                <w:tab w:val="left" w:pos="1134"/>
              </w:tabs>
              <w:suppressAutoHyphens/>
              <w:ind w:right="-1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Выполнить проектирование, узла учета тепловой энергии и теплоносителя в соответствии</w:t>
            </w:r>
            <w:r w:rsidR="00E22462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п.п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 4.1. ÷4.5 настоящего ТЗ.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E707DC" w:rsidRDefault="009C15CE" w:rsidP="00A6363C">
            <w:pPr>
              <w:pStyle w:val="a4"/>
              <w:numPr>
                <w:ilvl w:val="1"/>
                <w:numId w:val="39"/>
              </w:numPr>
              <w:tabs>
                <w:tab w:val="left" w:pos="1134"/>
              </w:tabs>
              <w:suppressAutoHyphens/>
              <w:ind w:right="-1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Провести экспертизу технического состояния </w:t>
            </w:r>
            <w:r w:rsidR="00012F8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порталов и опор трубопроводов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между двух ниток сливного канала с компенсаторами (ряд.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«А» первой очереди). 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E707DC" w:rsidRDefault="009C15CE" w:rsidP="00A6363C">
            <w:pPr>
              <w:pStyle w:val="a4"/>
              <w:numPr>
                <w:ilvl w:val="1"/>
                <w:numId w:val="39"/>
              </w:numPr>
              <w:tabs>
                <w:tab w:val="left" w:pos="1134"/>
              </w:tabs>
              <w:suppressAutoHyphens/>
              <w:ind w:right="-1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Провести обследование подвала здания ТРУ конструкции на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отм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. 6,400 и ниже с целью выяснения их несущей способности в настоящее время.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C15CE" w:rsidRPr="00552452" w:rsidRDefault="009C15CE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29E5" w:rsidRPr="00E707DC" w:rsidRDefault="00BB29E5" w:rsidP="00A6363C">
            <w:pPr>
              <w:pStyle w:val="a4"/>
              <w:numPr>
                <w:ilvl w:val="1"/>
                <w:numId w:val="39"/>
              </w:numPr>
              <w:tabs>
                <w:tab w:val="left" w:pos="1134"/>
              </w:tabs>
              <w:suppressAutoHyphens/>
              <w:ind w:right="-1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29E5" w:rsidRPr="00552452" w:rsidRDefault="00BB29E5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Все работы проводятся по согласованному со всеми заинтересованными сторонами, графику. Согласование графика с РДУ (Теплосеть) производит непосредственно Подрядчик.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29E5" w:rsidRPr="00552452" w:rsidRDefault="00BB29E5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B29E5" w:rsidRPr="00552452" w:rsidRDefault="00BB29E5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9C15CE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Подготовительные работы: срок: </w:t>
            </w:r>
            <w:r w:rsidR="00AA008E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февраль </w:t>
            </w:r>
            <w:r w:rsidR="004440D0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–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r w:rsidR="004440D0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март.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AA008E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2.1.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Перед началом работ выполнить подготовительные мероприятия согласно проекта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15-2882 «Реконструкция головного участка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Северной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тепломагистрали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 увеличением диаметра до 1000мм.».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AA008E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2.2.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8226A4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Выполнить </w:t>
            </w:r>
            <w:r w:rsidR="00DA7D2F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проект согласовать узел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учета тепловой энергии и теплоносителя</w:t>
            </w:r>
            <w:r w:rsidR="004440D0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 соответствии </w:t>
            </w:r>
            <w:proofErr w:type="spellStart"/>
            <w:r w:rsidR="004440D0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п.п</w:t>
            </w:r>
            <w:proofErr w:type="spellEnd"/>
            <w:r w:rsidR="004440D0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. 4.1. ÷4.5 настоящего ТЗ. </w:t>
            </w:r>
            <w:r w:rsidR="00012F8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="00012F8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т.ч</w:t>
            </w:r>
            <w:proofErr w:type="spellEnd"/>
            <w:r w:rsidR="00012F8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  <w:p w:rsidR="00012F81" w:rsidRPr="00552452" w:rsidRDefault="00012F81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Получить ТУ на разработку проекта узла учёта в ОАО «Теплосеть СПб»</w:t>
            </w:r>
          </w:p>
          <w:p w:rsidR="00012F81" w:rsidRPr="00552452" w:rsidRDefault="00012F81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Согласовать проект с ТЭЦ-15, ОАО «Теплосеть СПб»</w:t>
            </w:r>
          </w:p>
          <w:p w:rsidR="00012F81" w:rsidRPr="00552452" w:rsidRDefault="00012F81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Службой автоматизации и метрологии ОАО «ТГК-1»,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Ростехнадзором</w:t>
            </w:r>
            <w:proofErr w:type="spellEnd"/>
          </w:p>
          <w:p w:rsidR="00012F81" w:rsidRPr="00552452" w:rsidRDefault="00012F81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Разработать базу данных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тепловычислителя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, внести её в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тепловычислитель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 согласовать её с ТЭЦ-15, ОАО «Теплосеть СПб»</w:t>
            </w:r>
          </w:p>
          <w:p w:rsidR="00012F81" w:rsidRPr="00552452" w:rsidRDefault="00012F81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Сдать узел учёта представителям ТЭЦ-15, ОАО «Теплосеть СПб»,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Ростехнадзору</w:t>
            </w:r>
            <w:proofErr w:type="spellEnd"/>
          </w:p>
          <w:p w:rsidR="003D4F1C" w:rsidRPr="00552452" w:rsidRDefault="003D4F1C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Обеспечить подключение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тепловычислителя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Северной т/м к системе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АСВиП</w:t>
            </w:r>
            <w:proofErr w:type="spellEnd"/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AA008E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2.3.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9C15CE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По результатам, экспертизы нагрузок на порталы, при необходимости выполнить усиление.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C16E3" w:rsidRPr="00552452" w:rsidRDefault="00EC16E3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2.4.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C16E3" w:rsidRPr="00552452" w:rsidRDefault="00EC16E3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 результатам обследования подвала здания ТРУ провести реконструкцию. При этом в обязательном порядке провести демонтаж неэксплуатируемых трубопроводов. Выполнить гидроизоляцию для предотвращения протечек воды. Вывести дренаж точек отбора в действующую канализацию.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C16E3" w:rsidRPr="00552452" w:rsidRDefault="00EC16E3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C16E3" w:rsidRPr="00552452" w:rsidRDefault="00EC16E3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vMerge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EC16E3" w:rsidRPr="00552452" w:rsidRDefault="00EC16E3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</w:tcPr>
          <w:p w:rsidR="00EC16E3" w:rsidRPr="00552452" w:rsidRDefault="00EC16E3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Провести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отглушение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неэксплуатируемых подземных трубопроводов т/м Север, ЮГ-1 и их попутного дренажа на участке между строящемся павильоном узла учёта и зданием ТРУ</w:t>
            </w:r>
            <w:r w:rsidR="00EC2ECC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="00EC2ECC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r w:rsidR="00315D8A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Провести реконструкцию кровли ТРУ, монорельса с лебедкой, категория исполнения У-3.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C16E3" w:rsidRPr="00552452" w:rsidRDefault="00EC16E3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C16E3" w:rsidRPr="00552452" w:rsidRDefault="00EC16E3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</w:tcPr>
          <w:p w:rsidR="00336221" w:rsidRPr="00552452" w:rsidRDefault="00AA008E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2.5.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2" w:space="0" w:color="auto"/>
              <w:right w:val="single" w:sz="4" w:space="0" w:color="auto"/>
            </w:tcBorders>
          </w:tcPr>
          <w:p w:rsidR="00336221" w:rsidRPr="00552452" w:rsidRDefault="00336221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Провести все работы по согласованию СМР в черте города (строительства здания, прокладка т/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</w:t>
            </w:r>
            <w:proofErr w:type="gramEnd"/>
            <w:r w:rsidR="00A822F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,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ограждения). (Получение ордера ГАТИ, урегулирование земельных отношений, получения паспорта на имущество, внесение в соответствующие гос. реестры)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1B06" w:rsidRPr="00552452" w:rsidRDefault="00875E8D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3.</w:t>
            </w:r>
          </w:p>
        </w:tc>
        <w:tc>
          <w:tcPr>
            <w:tcW w:w="6697" w:type="dxa"/>
            <w:tcBorders>
              <w:top w:val="single" w:sz="2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51CCB" w:rsidRPr="00552452" w:rsidRDefault="00251CCB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СМР. Выполнение апрель - сентябрь</w:t>
            </w:r>
          </w:p>
          <w:p w:rsidR="00251CCB" w:rsidRPr="00552452" w:rsidRDefault="00251CCB" w:rsidP="00A6363C">
            <w:pPr>
              <w:numPr>
                <w:ilvl w:val="0"/>
                <w:numId w:val="38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Выполнить монтаж, наладку и ввод в эксплуатацию узла учета тепловой энергии и теплоносителя в соответствии </w:t>
            </w:r>
            <w:r w:rsidR="00552452"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проекта</w:t>
            </w:r>
            <w:r w:rsidR="00107618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, разработанного </w:t>
            </w:r>
            <w:r w:rsidR="00552452"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по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п.п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. 4.1. ÷4.5 настоящего ТЗ.</w:t>
            </w:r>
          </w:p>
          <w:p w:rsidR="00251CCB" w:rsidRPr="00552452" w:rsidRDefault="00251CCB" w:rsidP="00A6363C">
            <w:pPr>
              <w:numPr>
                <w:ilvl w:val="0"/>
                <w:numId w:val="38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Провести комплекс CMP 15-2882 «Реконструкция головного участка Северной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 </w:t>
            </w:r>
            <w:r w:rsidR="00DA247D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  <w:proofErr w:type="gramEnd"/>
            <w:r w:rsidR="00DA247D">
              <w:rPr>
                <w:rFonts w:ascii="Times New Roman" w:eastAsia="Arial Unicode MS" w:hAnsi="Times New Roman" w:cs="Times New Roman"/>
                <w:sz w:val="24"/>
                <w:szCs w:val="24"/>
              </w:rPr>
              <w:t>/М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 с увеличением диаметра до 1000мм.».</w:t>
            </w:r>
            <w:r w:rsidR="00DA247D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в соответствии с утверждённой </w:t>
            </w:r>
            <w:r w:rsidR="00DA247D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РД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:</w:t>
            </w:r>
          </w:p>
          <w:p w:rsidR="00251CCB" w:rsidRPr="00552452" w:rsidRDefault="00251CCB" w:rsidP="00A6363C">
            <w:pPr>
              <w:numPr>
                <w:ilvl w:val="0"/>
                <w:numId w:val="38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Провести комплекс демонтажных работ (с уборкой и вывозом строительного мусора, сдачей металлолома) а так же технологического оборудования, кабелей, электротехнического оборудования,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КИПиА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, и прочих коммуникаций в границах проектирования, с учетом переноса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общестанционного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 оборудования (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согласно перечня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 и схем).</w:t>
            </w:r>
          </w:p>
          <w:p w:rsidR="00251CCB" w:rsidRPr="00552452" w:rsidRDefault="00251CCB" w:rsidP="00A6363C">
            <w:pPr>
              <w:numPr>
                <w:ilvl w:val="0"/>
                <w:numId w:val="38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Выполнить весь компле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кс стр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оительных работ по восстановлению фундаментов. Необходимость усиления или изменения фундаментов.</w:t>
            </w:r>
          </w:p>
          <w:p w:rsidR="00251CCB" w:rsidRPr="00552452" w:rsidRDefault="00251CCB" w:rsidP="00A6363C">
            <w:pPr>
              <w:numPr>
                <w:ilvl w:val="0"/>
                <w:numId w:val="38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Произвести монтаж оборудования кабелей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э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лектротехнического оборудования,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КИПиА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. технологических трубопроводов в соответствии с проектной документацией. Произвести АКЗ всех технологических трубопроводов в границах строительной площадки и границах проекта.</w:t>
            </w:r>
          </w:p>
          <w:p w:rsidR="00631B06" w:rsidRPr="00552452" w:rsidRDefault="00251CCB" w:rsidP="00251CCB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Выполнить теплоизоляционные работы т/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в границах проекта.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31B06" w:rsidRPr="00552452" w:rsidRDefault="00631B06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31B06" w:rsidRPr="00552452" w:rsidRDefault="00631B06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875E8D" w:rsidP="00E707DC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4.</w:t>
            </w: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DA247D">
            <w:pPr>
              <w:tabs>
                <w:tab w:val="left" w:pos="631"/>
              </w:tabs>
              <w:suppressAutoHyphens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Пуско-наладочные работы и испытания, опробование Срок – сентябрь</w:t>
            </w:r>
          </w:p>
          <w:p w:rsidR="00F0297E" w:rsidRPr="00552452" w:rsidRDefault="00F0297E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Произвести всю подготовку и сдачу смонтированного оборудования после наладки и испытаний для предъявления надзорным органам и представителям Заказчика в соответствии с РД-11-02-2006;</w:t>
            </w:r>
          </w:p>
          <w:p w:rsidR="00E11A5C" w:rsidRPr="00DA247D" w:rsidRDefault="00E11A5C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color w:val="C00000"/>
                <w:sz w:val="24"/>
                <w:szCs w:val="24"/>
                <w:lang w:val="ru"/>
              </w:rPr>
            </w:pPr>
            <w:proofErr w:type="spellStart"/>
            <w:r w:rsidRPr="00DA247D">
              <w:rPr>
                <w:rFonts w:ascii="Times New Roman" w:eastAsia="Arial Unicode MS" w:hAnsi="Times New Roman" w:cs="Times New Roman"/>
                <w:color w:val="C00000"/>
                <w:sz w:val="24"/>
                <w:szCs w:val="24"/>
                <w:lang w:val="ru"/>
              </w:rPr>
              <w:t>Вьшолнить</w:t>
            </w:r>
            <w:proofErr w:type="spellEnd"/>
            <w:r w:rsidRPr="00DA247D">
              <w:rPr>
                <w:rFonts w:ascii="Times New Roman" w:eastAsia="Arial Unicode MS" w:hAnsi="Times New Roman" w:cs="Times New Roman"/>
                <w:color w:val="C00000"/>
                <w:sz w:val="24"/>
                <w:szCs w:val="24"/>
                <w:lang w:val="ru"/>
              </w:rPr>
              <w:t xml:space="preserve"> промыву и дезинфекцию вновь смонтированного участка Северной т/м подрядной</w:t>
            </w:r>
            <w:r w:rsidR="00DA247D" w:rsidRPr="00DA247D">
              <w:rPr>
                <w:rFonts w:ascii="Times New Roman" w:eastAsia="Arial Unicode MS" w:hAnsi="Times New Roman" w:cs="Times New Roman"/>
                <w:color w:val="C00000"/>
                <w:sz w:val="24"/>
                <w:szCs w:val="24"/>
              </w:rPr>
              <w:t xml:space="preserve"> </w:t>
            </w:r>
            <w:r w:rsidRPr="00DA247D">
              <w:rPr>
                <w:rFonts w:ascii="Times New Roman" w:eastAsia="Arial Unicode MS" w:hAnsi="Times New Roman" w:cs="Times New Roman"/>
                <w:color w:val="C00000"/>
                <w:sz w:val="24"/>
                <w:szCs w:val="24"/>
                <w:lang w:val="ru"/>
              </w:rPr>
              <w:t>организацией,</w:t>
            </w:r>
          </w:p>
          <w:p w:rsidR="00F0297E" w:rsidRPr="00552452" w:rsidRDefault="00F0297E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Сдать узел учёта представителям ТЭЦ-15, ОАО «Теплосеть СПб»,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Ростехнадзору</w:t>
            </w:r>
            <w:proofErr w:type="spellEnd"/>
            <w:r w:rsidR="00D84787"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, согласованные документы предоставить Заказчику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;</w:t>
            </w:r>
          </w:p>
          <w:p w:rsidR="00BB29E5" w:rsidRPr="00552452" w:rsidRDefault="00BB29E5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Составить паспорт на вновь смонтированный трубопровод;</w:t>
            </w:r>
          </w:p>
          <w:p w:rsidR="00F0297E" w:rsidRPr="00552452" w:rsidRDefault="00F0297E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Обеспечить подключение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тепловычислителя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 Северной т/м к системе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АСВиП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, согласовать данную часть проекта с ООО «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Энергосервис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»;</w:t>
            </w:r>
            <w:proofErr w:type="gramEnd"/>
          </w:p>
          <w:p w:rsidR="00F0297E" w:rsidRPr="00552452" w:rsidRDefault="00F0297E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Произвести наладку всего комплекса оборудования с выдачей сигналов о его состоянии, проверкой действия сигнализаций, защит и блокировок, а также передачей всей информации на выделенное место управления и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контроля за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 схемой работы оборудования;</w:t>
            </w:r>
          </w:p>
          <w:p w:rsidR="00F0297E" w:rsidRPr="00552452" w:rsidRDefault="00F0297E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выполнить аттестацию и калибровку каналов измерения системы АСУ ТП;</w:t>
            </w:r>
          </w:p>
          <w:p w:rsidR="00F0297E" w:rsidRPr="00552452" w:rsidRDefault="00F0297E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 xml:space="preserve">Выполнить аттестацию и калибровку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каналов измерения системы коммерческого узла учета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;</w:t>
            </w:r>
          </w:p>
          <w:p w:rsidR="00336221" w:rsidRPr="00552452" w:rsidRDefault="00F0297E" w:rsidP="00DA247D">
            <w:pPr>
              <w:numPr>
                <w:ilvl w:val="0"/>
                <w:numId w:val="2"/>
              </w:numPr>
              <w:tabs>
                <w:tab w:val="left" w:pos="631"/>
              </w:tabs>
              <w:suppressAutoHyphens/>
              <w:spacing w:after="0" w:line="240" w:lineRule="auto"/>
              <w:ind w:left="0" w:firstLine="0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индивидуальные и комплексные испытания оборудования;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6221" w:rsidRPr="00552452" w:rsidRDefault="00126933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№1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15-2882-ГП Благоустройство территории.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разработка грунта под дорожное покрытие с перемещением до 10 м бульдозерам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З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0,07</w:t>
            </w:r>
          </w:p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погрузка излишков непригодного грунта на автомобили-самосвалы экскаваторами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</w:t>
            </w:r>
          </w:p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23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планировка площадей бульдозерам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уплотнение грунта вибрационными катками 2,2 т на первый проход по одному</w:t>
            </w:r>
          </w:p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следу при толщине: 25 см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0.018</w:t>
            </w:r>
          </w:p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подстилающих и выравнивающих слоев оснований из песка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0.36</w:t>
            </w:r>
          </w:p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песок для строительных работ природный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толщиной 15 см из щебня фракции 40-70 мм (при укатке каменных материалов с пределом прочности на сжатие свыше 68,6(700)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0.174</w:t>
            </w:r>
          </w:p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щебень из природного камня для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строительных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</w:p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работ марки 400. фракция40-70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17.54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покрытия из холодных асфальтобетонных смесей толщиной 3см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0.174</w:t>
            </w:r>
          </w:p>
        </w:tc>
      </w:tr>
      <w:tr w:rsidR="00BC53AE" w:rsidRPr="00552452" w:rsidTr="00BC53AE">
        <w:trPr>
          <w:trHeight w:val="41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асфальтобетонная смесь горячая плотная мелкозернистая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12.4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асфальтобетонная смесь горячая плотная мелкозернистая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8.28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подстилающих слоев щебеночных под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отмостки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8.6</w:t>
            </w:r>
          </w:p>
        </w:tc>
      </w:tr>
      <w:tr w:rsidR="00BC53AE" w:rsidRPr="00552452" w:rsidTr="00BC53AE">
        <w:trPr>
          <w:trHeight w:val="29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28377A">
            <w:pPr>
              <w:tabs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бетонной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отмостки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34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126933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№2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15-2882-АС1 Строительные работы.</w:t>
            </w:r>
          </w:p>
        </w:tc>
      </w:tr>
      <w:tr w:rsidR="00BC53AE" w:rsidRPr="00552452" w:rsidTr="00BC53AE">
        <w:trPr>
          <w:trHeight w:val="243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Фундаменты опор под трубопровод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от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ТРУ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до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оси 3 главного корпуса.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разработка мокрого грунта вручную под фундаменты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разработка мокрого грунта с погрузкой на автомобили-самосвалы экскаваторам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</w:t>
            </w:r>
          </w:p>
        </w:tc>
      </w:tr>
      <w:tr w:rsidR="00BC53AE" w:rsidRPr="00552452" w:rsidTr="00BC53AE">
        <w:trPr>
          <w:trHeight w:val="26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доработка мокрого грунта вручную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</w:t>
            </w:r>
          </w:p>
        </w:tc>
      </w:tr>
      <w:tr w:rsidR="00BC53AE" w:rsidRPr="00552452" w:rsidTr="00BC53AE">
        <w:trPr>
          <w:trHeight w:val="31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крепление инвентарными щитами стенок траншей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122D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погрузка грунта,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разработанного вручную, на автомобили-самосвалы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0.22</w:t>
            </w:r>
          </w:p>
        </w:tc>
      </w:tr>
      <w:tr w:rsidR="00BC53AE" w:rsidRPr="00552452" w:rsidTr="00BC53AE">
        <w:trPr>
          <w:trHeight w:val="28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перевозка грунта на 2 км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472.5</w:t>
            </w:r>
          </w:p>
        </w:tc>
      </w:tr>
      <w:tr w:rsidR="00BC53AE" w:rsidRPr="00552452" w:rsidTr="00BC53AE">
        <w:trPr>
          <w:trHeight w:val="28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работа на отвале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руппа грунтов: 2-3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0.27</w:t>
            </w:r>
          </w:p>
        </w:tc>
      </w:tr>
      <w:tr w:rsidR="00BC53AE" w:rsidRPr="00552452" w:rsidTr="00BC53AE">
        <w:trPr>
          <w:trHeight w:val="26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водоотлив из котлованов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песчано-гравийной подушки под фундамент фм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5.2</w:t>
            </w:r>
          </w:p>
        </w:tc>
      </w:tr>
      <w:tr w:rsidR="00BC53AE" w:rsidRPr="00552452" w:rsidTr="00BC53AE">
        <w:trPr>
          <w:trHeight w:val="27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смесь песчано-гравийная природная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6.7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бетонной подготовки под фундаменты фм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фм1а, фм2, фм3 , фм4.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</w:t>
            </w:r>
          </w:p>
        </w:tc>
      </w:tr>
      <w:tr w:rsidR="00BC53AE" w:rsidRPr="00552452" w:rsidTr="00BC53AE">
        <w:trPr>
          <w:trHeight w:val="27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10 (м150)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6.12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фундаментов с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подколонниками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высотой до 2м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0.52</w:t>
            </w:r>
          </w:p>
        </w:tc>
      </w:tr>
      <w:tr w:rsidR="00BC53AE" w:rsidRPr="00552452" w:rsidTr="00BC53AE">
        <w:trPr>
          <w:trHeight w:val="28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15 (м200)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52.48</w:t>
            </w:r>
          </w:p>
        </w:tc>
      </w:tr>
      <w:tr w:rsidR="00BC53AE" w:rsidRPr="00552452" w:rsidTr="00BC53AE">
        <w:trPr>
          <w:trHeight w:val="28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арматурная сталь класса а-ш диаметр. 12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0.489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закладных деталей весом более 20 кг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0.99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окраска закладных и накладных деталей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изоляция обмазочная битумная в 2 слоя наружных поверхностей фундаментов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1.15</w:t>
            </w:r>
          </w:p>
        </w:tc>
      </w:tr>
      <w:tr w:rsidR="00BC53AE" w:rsidRPr="00552452" w:rsidTr="00BC53AE">
        <w:trPr>
          <w:trHeight w:val="26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обратная засыпка пазух фундаментов песком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212</w:t>
            </w:r>
          </w:p>
        </w:tc>
      </w:tr>
      <w:tr w:rsidR="00BC53AE" w:rsidRPr="00552452" w:rsidTr="00BC53AE">
        <w:trPr>
          <w:trHeight w:val="27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песок для строительных работ природный.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E82383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           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233.2</w:t>
            </w:r>
          </w:p>
        </w:tc>
      </w:tr>
      <w:tr w:rsidR="00BC53AE" w:rsidRPr="00552452" w:rsidTr="00BC53AE">
        <w:trPr>
          <w:trHeight w:val="27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3AEE" w:rsidRPr="00552452" w:rsidRDefault="009E3AEE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3AEE" w:rsidRPr="00552452" w:rsidRDefault="009E3AEE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Монорельса под лебедку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3AEE" w:rsidRPr="00552452" w:rsidRDefault="009E3AEE" w:rsidP="009E3AEE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3AEE" w:rsidRPr="00552452" w:rsidRDefault="009E3AEE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0,47</w:t>
            </w:r>
          </w:p>
        </w:tc>
      </w:tr>
      <w:tr w:rsidR="00BC53AE" w:rsidRPr="00552452" w:rsidTr="00BC53AE">
        <w:trPr>
          <w:trHeight w:val="27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3AEE" w:rsidRPr="00552452" w:rsidRDefault="009E3AEE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3AEE" w:rsidRPr="00552452" w:rsidRDefault="009E3AEE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Лебедка ручная 5т.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3AEE" w:rsidRPr="00552452" w:rsidRDefault="009E3AEE" w:rsidP="009E3AEE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E3AEE" w:rsidRPr="00552452" w:rsidRDefault="009E3AEE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right="-16"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Фундаменты опор под трубопровод в осях 3-18 главного корпуса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разработка мокрого грунта в котлованах глубиной более 3 м вручную с подъемом краном группа грунтов.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1.05</w:t>
            </w:r>
          </w:p>
        </w:tc>
      </w:tr>
      <w:tr w:rsidR="00BC53AE" w:rsidRPr="00552452" w:rsidTr="00BC53AE">
        <w:trPr>
          <w:trHeight w:val="23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крепление инвентарными щитами стенок траншей.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погрузка грунта, разработанного вручную. На автомобили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-с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амосвалы.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0.105</w:t>
            </w:r>
          </w:p>
        </w:tc>
      </w:tr>
      <w:tr w:rsidR="00BC53AE" w:rsidRPr="00552452" w:rsidTr="00BC53AE">
        <w:trPr>
          <w:trHeight w:val="22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перевозка грунта на 2 км.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184</w:t>
            </w:r>
          </w:p>
        </w:tc>
      </w:tr>
      <w:tr w:rsidR="00BC53AE" w:rsidRPr="00552452" w:rsidTr="00BC53AE">
        <w:trPr>
          <w:trHeight w:val="23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работа на отвале, группа грунтов 2-3.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0.105</w:t>
            </w:r>
          </w:p>
        </w:tc>
      </w:tr>
      <w:tr w:rsidR="00BC53AE" w:rsidRPr="00552452" w:rsidTr="00BC53AE">
        <w:trPr>
          <w:trHeight w:val="23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водоотлив из котлованов.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1.05</w:t>
            </w:r>
          </w:p>
        </w:tc>
      </w:tr>
      <w:tr w:rsidR="00BC53AE" w:rsidRPr="00552452" w:rsidTr="00BC53AE">
        <w:trPr>
          <w:trHeight w:val="22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песчаной подготовки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5.2</w:t>
            </w:r>
          </w:p>
        </w:tc>
      </w:tr>
      <w:tr w:rsidR="00BC53AE" w:rsidRPr="00552452" w:rsidTr="00BC53AE">
        <w:trPr>
          <w:trHeight w:val="23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блоков стен подвалов массой: до 1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1.87</w:t>
            </w:r>
          </w:p>
        </w:tc>
      </w:tr>
      <w:tr w:rsidR="00BC53AE" w:rsidRPr="00552452" w:rsidTr="00BC53AE">
        <w:trPr>
          <w:trHeight w:val="22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блоки фбс-9-5-6т.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63</w:t>
            </w:r>
          </w:p>
        </w:tc>
      </w:tr>
      <w:tr w:rsidR="00BC53AE" w:rsidRPr="00552452" w:rsidTr="00BC53AE">
        <w:trPr>
          <w:trHeight w:val="22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блоки фбс-9-6-6т.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бетонного монолитного участка в фундаменте.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0.015</w:t>
            </w:r>
          </w:p>
        </w:tc>
      </w:tr>
      <w:tr w:rsidR="00BC53AE" w:rsidRPr="00552452" w:rsidTr="00BC53AE">
        <w:trPr>
          <w:trHeight w:val="21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10 (м150).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1.53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дополнительные затраты на устройство сложных фундаментов.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0.015</w:t>
            </w:r>
          </w:p>
        </w:tc>
      </w:tr>
      <w:tr w:rsidR="00BC53AE" w:rsidRPr="00552452" w:rsidTr="00BC53AE">
        <w:trPr>
          <w:trHeight w:val="19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закладной детали из стальной трубы.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0.351</w:t>
            </w:r>
          </w:p>
        </w:tc>
      </w:tr>
      <w:tr w:rsidR="00BC53AE" w:rsidRPr="00552452" w:rsidTr="00BC53AE">
        <w:trPr>
          <w:trHeight w:val="18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для магистральных 630 x 8.0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2.5</w:t>
            </w:r>
          </w:p>
        </w:tc>
      </w:tr>
      <w:tr w:rsidR="00BC53AE" w:rsidRPr="00552452" w:rsidTr="00BC53AE">
        <w:trPr>
          <w:trHeight w:val="19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на бетонки.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0.043</w:t>
            </w:r>
          </w:p>
        </w:tc>
      </w:tr>
      <w:tr w:rsidR="00BC53AE" w:rsidRPr="00552452" w:rsidTr="00BC53AE">
        <w:trPr>
          <w:trHeight w:val="19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10 (м150).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4.39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фундаментов с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подколонниками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высотой до 2 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0.307</w:t>
            </w:r>
          </w:p>
        </w:tc>
      </w:tr>
      <w:tr w:rsidR="00BC53AE" w:rsidRPr="00552452" w:rsidTr="00BC53AE">
        <w:trPr>
          <w:trHeight w:val="17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15 (м200).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31.16</w:t>
            </w:r>
          </w:p>
        </w:tc>
      </w:tr>
      <w:tr w:rsidR="00BC53AE" w:rsidRPr="00552452" w:rsidTr="00BC53AE">
        <w:trPr>
          <w:trHeight w:val="18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арматурная сталь класса А-Ш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 12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0.232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надбавки к ценам заготовок за сборку и сварку каркасов и сеток плоских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иаметром 12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0.232</w:t>
            </w:r>
          </w:p>
        </w:tc>
      </w:tr>
      <w:tr w:rsidR="00BC53AE" w:rsidRPr="00552452" w:rsidTr="00BC53AE">
        <w:trPr>
          <w:trHeight w:val="21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закладных деталей весом более 20 кг.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0.766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детали закладные и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накладные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изготовленные с применением сварки, гнутья.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0.766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окраска закладных и накладных деталей эмалью пф-115 в два слоя.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0.57</w:t>
            </w:r>
          </w:p>
        </w:tc>
      </w:tr>
      <w:tr w:rsidR="00BC53AE" w:rsidRPr="00552452" w:rsidTr="00BC53AE">
        <w:trPr>
          <w:trHeight w:val="30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гидроизоляции оклеенной в один слой.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рубероид кровельный с пылевидной посыпкой ркп-350.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44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мастика битумная кровельная горячая.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0.0784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добавляется на второй слой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пароизоляции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рубероид кровельный с пылевидной посыпкой ркп-350.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44</w:t>
            </w:r>
          </w:p>
        </w:tc>
      </w:tr>
      <w:tr w:rsidR="00BC53AE" w:rsidRPr="00552452" w:rsidTr="00BC53AE">
        <w:trPr>
          <w:trHeight w:val="28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мастика битумная кровельная горячая.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0.0784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изоляция обмазочная битумная в 2 слоя наружных поверхностей фундаментов.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фундаменты опор под трубопровод в осях 21-32 главного корпуса.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разработка мокрого грунта в котлованах глубиной более 3 м вручную с подъемом краном группа грунтов.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1.05</w:t>
            </w:r>
          </w:p>
        </w:tc>
      </w:tr>
      <w:tr w:rsidR="00BC53AE" w:rsidRPr="00552452" w:rsidTr="00BC53AE">
        <w:trPr>
          <w:trHeight w:val="23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крепление инв</w:t>
            </w:r>
            <w:r w:rsidR="00B37DBB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ентарными щитами стенок траншей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погрузка грунта, разработанного вручную, на автомобили-самосвалы.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0.105</w:t>
            </w:r>
          </w:p>
        </w:tc>
      </w:tr>
      <w:tr w:rsidR="00BC53AE" w:rsidRPr="00552452" w:rsidTr="00BC53AE">
        <w:trPr>
          <w:trHeight w:val="23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перевозка грунта на 2 км.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184</w:t>
            </w:r>
          </w:p>
        </w:tc>
      </w:tr>
      <w:tr w:rsidR="00BC53AE" w:rsidRPr="00552452" w:rsidTr="00BC53AE">
        <w:trPr>
          <w:trHeight w:val="24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работа на отвале, группа грунтов: 2-3.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0.105</w:t>
            </w:r>
          </w:p>
        </w:tc>
      </w:tr>
      <w:tr w:rsidR="00BC53AE" w:rsidRPr="00552452" w:rsidTr="00BC53AE">
        <w:trPr>
          <w:trHeight w:val="23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водоотлив: из котлованов.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1.05</w:t>
            </w:r>
          </w:p>
        </w:tc>
      </w:tr>
      <w:tr w:rsidR="00BC53AE" w:rsidRPr="00552452" w:rsidTr="00BC53AE">
        <w:trPr>
          <w:trHeight w:val="23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песчаной подготовки.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5.2</w:t>
            </w:r>
          </w:p>
        </w:tc>
      </w:tr>
      <w:tr w:rsidR="00BC53AE" w:rsidRPr="00552452" w:rsidTr="00BC53AE">
        <w:trPr>
          <w:trHeight w:val="24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блоков стен подвалов массой до 1 т.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1.92</w:t>
            </w:r>
          </w:p>
        </w:tc>
      </w:tr>
      <w:tr w:rsidR="00BC53AE" w:rsidRPr="00552452" w:rsidTr="00BC53AE">
        <w:trPr>
          <w:trHeight w:val="22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блоки фбс-9-5-6т.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64</w:t>
            </w:r>
          </w:p>
        </w:tc>
      </w:tr>
      <w:tr w:rsidR="00BC53AE" w:rsidRPr="00552452" w:rsidTr="00BC53AE">
        <w:trPr>
          <w:trHeight w:val="23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блоки фбс-9-6-6т.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128</w:t>
            </w:r>
          </w:p>
        </w:tc>
      </w:tr>
      <w:tr w:rsidR="00BC53AE" w:rsidRPr="00552452" w:rsidTr="00BC53AE">
        <w:trPr>
          <w:trHeight w:val="23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на бетонки.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0.057</w:t>
            </w:r>
          </w:p>
        </w:tc>
      </w:tr>
      <w:tr w:rsidR="00BC53AE" w:rsidRPr="00552452" w:rsidTr="00BC53AE">
        <w:trPr>
          <w:trHeight w:val="22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10 (м150).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5.81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фундаментов с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подколонниками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высотой до 2 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0.274</w:t>
            </w:r>
          </w:p>
        </w:tc>
      </w:tr>
      <w:tr w:rsidR="00BC53AE" w:rsidRPr="00552452" w:rsidTr="00BC53AE">
        <w:trPr>
          <w:trHeight w:val="22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15 (м200).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27.81</w:t>
            </w:r>
          </w:p>
        </w:tc>
      </w:tr>
      <w:tr w:rsidR="00BC53AE" w:rsidRPr="00552452" w:rsidTr="00BC53AE">
        <w:trPr>
          <w:trHeight w:val="23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арматурная сталь класса А-Ш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 12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0.232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надбавки к ценам заготовок за сборку и сварку каркасов и сеток плоских, диаметром 12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0.232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анкерных болтов в готовые гнезда с заделкой длинной до 1 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анкерные детали из прямых или гнутых круглых стержней с резьбой (в комплекте с шайбами и гайками или без них), поставляемые отдельно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0.045</w:t>
            </w:r>
          </w:p>
        </w:tc>
      </w:tr>
      <w:tr w:rsidR="00BC53AE" w:rsidRPr="00552452" w:rsidTr="00BC53AE">
        <w:trPr>
          <w:trHeight w:val="32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закладных деталей весом более 20 кг.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0.657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детали закладные и накладные, изготовленные с применением сварки. Гнутья.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0.657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окраска закладных и накладных деталей эмалью пф-115 в два слоя.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</w:t>
            </w:r>
          </w:p>
        </w:tc>
      </w:tr>
      <w:tr w:rsidR="00BC53AE" w:rsidRPr="00552452" w:rsidTr="00BC53AE">
        <w:trPr>
          <w:trHeight w:val="20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гидроизоляции оклеенной в один слой.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рубероид кровельный с пылевидной посыпкой РКП-350.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390E5F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70.4</w:t>
            </w:r>
          </w:p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21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мастика битумная кровельная горячая.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0.125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6C174B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второ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сло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я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пароизоляции</w:t>
            </w:r>
            <w:proofErr w:type="spellEnd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0.64</w:t>
            </w:r>
          </w:p>
        </w:tc>
      </w:tr>
      <w:tr w:rsidR="00BC53AE" w:rsidRPr="00552452" w:rsidTr="00BC53AE">
        <w:trPr>
          <w:trHeight w:val="12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рубероид кровельный с пылевидной посыпкой РКП-350.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70.4</w:t>
            </w:r>
          </w:p>
        </w:tc>
      </w:tr>
      <w:tr w:rsidR="00BC53AE" w:rsidRPr="00552452" w:rsidTr="00BC53AE">
        <w:trPr>
          <w:trHeight w:val="26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мастика битумная кровельная горячая.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изоляция обмазочная битумная в 2 слоя наружных поверхностей фундаментов.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1.25</w:t>
            </w:r>
          </w:p>
        </w:tc>
      </w:tr>
      <w:tr w:rsidR="00BC53AE" w:rsidRPr="00552452" w:rsidTr="00BC53AE">
        <w:trPr>
          <w:trHeight w:val="27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подливки толщиной 20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0.024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20 (м250).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0.049</w:t>
            </w:r>
          </w:p>
        </w:tc>
      </w:tr>
      <w:tr w:rsidR="00BC53AE" w:rsidRPr="00552452" w:rsidTr="00BC53AE">
        <w:trPr>
          <w:trHeight w:val="25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добавляется на толщину до 50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0.024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20 (м250).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0.0245</w:t>
            </w:r>
          </w:p>
        </w:tc>
      </w:tr>
      <w:tr w:rsidR="00BC53AE" w:rsidRPr="00552452" w:rsidTr="00BC53AE">
        <w:trPr>
          <w:trHeight w:val="25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пробивка гнезд в бетонных колоннах.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усиление конструктивных элементов стен кирпичных стальными тяжами.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0.11</w:t>
            </w:r>
          </w:p>
        </w:tc>
      </w:tr>
      <w:tr w:rsidR="00BC53AE" w:rsidRPr="00552452" w:rsidTr="00BC53AE">
        <w:trPr>
          <w:trHeight w:val="26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швеллеры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20 сталь ст3пс.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0.022</w:t>
            </w:r>
          </w:p>
        </w:tc>
      </w:tr>
      <w:tr w:rsidR="00BC53AE" w:rsidRPr="00552452" w:rsidTr="00BC53AE">
        <w:trPr>
          <w:trHeight w:val="26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швеллеры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27 сталь ст3пс.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0.056</w:t>
            </w:r>
          </w:p>
        </w:tc>
      </w:tr>
      <w:tr w:rsidR="00BC53AE" w:rsidRPr="00552452" w:rsidTr="00BC53AE">
        <w:trPr>
          <w:trHeight w:val="25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сталь угловая равнополочная 75x75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прокат для армирования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ж/б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конструкций круглый диаметром 20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металлических перемычек в стенах существующих зданий.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0.24</w:t>
            </w:r>
          </w:p>
        </w:tc>
      </w:tr>
      <w:tr w:rsidR="00BC53AE" w:rsidRPr="00552452" w:rsidTr="00BC53AE">
        <w:trPr>
          <w:trHeight w:val="26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металлические перемычки.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0.24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штукатурка по сетке.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разборка стен кирпичных.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</w:t>
            </w:r>
          </w:p>
        </w:tc>
      </w:tr>
      <w:tr w:rsidR="00BC53AE" w:rsidRPr="00552452" w:rsidTr="00BC53AE">
        <w:trPr>
          <w:trHeight w:val="24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закладных деталей.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0.97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спиральношовные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1220x9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сталь листовая углеродистая обыкновенного качества толщиной 4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0.411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заделка кирпичом проема в наружной стене после установки закладных деталей.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5.6</w:t>
            </w:r>
          </w:p>
        </w:tc>
      </w:tr>
      <w:tr w:rsidR="00BC53AE" w:rsidRPr="00552452" w:rsidTr="00BC53AE">
        <w:trPr>
          <w:trHeight w:val="27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кирпич глиняный обыкновенный м100.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2.206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штроб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 кирпичных стенах для установки опор.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заделка гнёзд и боро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зд в ст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енах и перегородках после установки металлических опор.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</w:t>
            </w:r>
          </w:p>
        </w:tc>
      </w:tr>
      <w:tr w:rsidR="00BC53AE" w:rsidRPr="00552452" w:rsidTr="00BC53AE">
        <w:trPr>
          <w:trHeight w:val="28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 в15 (м200)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0.021</w:t>
            </w:r>
          </w:p>
        </w:tc>
      </w:tr>
      <w:tr w:rsidR="00BC53AE" w:rsidRPr="00552452" w:rsidTr="00BC53AE">
        <w:trPr>
          <w:trHeight w:val="29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сверление отверстий под установку анкеров.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122D1" w:rsidP="005122D1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0.16</w:t>
            </w:r>
          </w:p>
        </w:tc>
      </w:tr>
      <w:tr w:rsidR="00BC53AE" w:rsidRPr="00552452" w:rsidTr="00BC53AE">
        <w:trPr>
          <w:trHeight w:val="40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клиновидный анкер 5-ка 10/30 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=10.28/1.18/5.538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122D1" w:rsidP="005122D1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126933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№3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15-2882-АС 2 строительные работы по павильону для измерительных диафрагм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разработка мокрого грунта с погрузкой на автомобили-самосвалы экскаваторами с ковшом вместимостью 0,25 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группа грунтов.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0.064</w:t>
            </w:r>
          </w:p>
        </w:tc>
      </w:tr>
      <w:tr w:rsidR="00BC53AE" w:rsidRPr="00552452" w:rsidTr="00BC53AE">
        <w:trPr>
          <w:trHeight w:val="2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доработка мокрого грунта вручную.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погрузка грунта, разработанного вручную, на автомобили самосвалы.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0.016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перевозка грунта на 2 км.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140</w:t>
            </w:r>
          </w:p>
        </w:tc>
      </w:tr>
      <w:tr w:rsidR="00BC53AE" w:rsidRPr="00552452" w:rsidTr="00BC53AE">
        <w:trPr>
          <w:trHeight w:val="25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работа на отвале, группа грунтов: 2-3.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008</w:t>
            </w:r>
          </w:p>
        </w:tc>
      </w:tr>
      <w:tr w:rsidR="00BC53AE" w:rsidRPr="00552452" w:rsidTr="00BC53AE">
        <w:trPr>
          <w:trHeight w:val="25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водоотлив: из котлованов.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</w:t>
            </w:r>
          </w:p>
        </w:tc>
      </w:tr>
      <w:tr w:rsidR="00BC53AE" w:rsidRPr="00552452" w:rsidTr="00BC53AE">
        <w:trPr>
          <w:trHeight w:val="24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уплотнение грунта щебнем.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1.26</w:t>
            </w:r>
          </w:p>
        </w:tc>
      </w:tr>
      <w:tr w:rsidR="00BC53AE" w:rsidRPr="00552452" w:rsidTr="00BC53AE">
        <w:trPr>
          <w:trHeight w:val="23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основания под фундаменты щебеночного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43.5</w:t>
            </w:r>
          </w:p>
        </w:tc>
      </w:tr>
      <w:tr w:rsidR="00BC53AE" w:rsidRPr="00552452" w:rsidTr="00BC53AE">
        <w:trPr>
          <w:trHeight w:val="21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Щебень.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50</w:t>
            </w:r>
          </w:p>
        </w:tc>
      </w:tr>
      <w:tr w:rsidR="00BC53AE" w:rsidRPr="00552452" w:rsidTr="00BC53AE">
        <w:trPr>
          <w:trHeight w:val="23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розлив вяжущих материалов.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11</w:t>
            </w:r>
          </w:p>
        </w:tc>
      </w:tr>
      <w:tr w:rsidR="00BC53AE" w:rsidRPr="00552452" w:rsidTr="00BC53AE">
        <w:trPr>
          <w:trHeight w:val="23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Битум.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11.33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ленточных фундаментов железобетонных при ширине поверху до 1000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0.171</w:t>
            </w:r>
          </w:p>
        </w:tc>
      </w:tr>
      <w:tr w:rsidR="00BC53AE" w:rsidRPr="00552452" w:rsidTr="00BC53AE">
        <w:trPr>
          <w:trHeight w:val="24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 в15 (м200).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17.36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арматурная сталь класса А-1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 6 мм горячекатаная, гладкая.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0.136</w:t>
            </w:r>
          </w:p>
        </w:tc>
      </w:tr>
      <w:tr w:rsidR="00BC53AE" w:rsidRPr="00552452" w:rsidTr="00BC53AE">
        <w:trPr>
          <w:trHeight w:val="24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арматурная сталь класса А-Ш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 25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2.352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надбавки к ценам заготовок за сборку и сварку каркасов и сеток плоских.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2.488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бетонных фундаментов под металлические стойки.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0.0005</w:t>
            </w:r>
          </w:p>
        </w:tc>
      </w:tr>
      <w:tr w:rsidR="00BC53AE" w:rsidRPr="00552452" w:rsidTr="00BC53AE">
        <w:trPr>
          <w:trHeight w:val="19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анкерных болтов в готовые гнезда с заделкой длинной до 1 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анкерные детали из прямых или гнутых круглых стержней с резьбой (в комплекте с шайбами и гайками или без них)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оставляемые отдельно.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0.09</w:t>
            </w:r>
          </w:p>
        </w:tc>
      </w:tr>
      <w:tr w:rsidR="00BC53AE" w:rsidRPr="00552452" w:rsidTr="00BC53AE">
        <w:trPr>
          <w:trHeight w:val="35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поясов в опалубке.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0.03</w:t>
            </w:r>
          </w:p>
        </w:tc>
      </w:tr>
      <w:tr w:rsidR="00BC53AE" w:rsidRPr="00552452" w:rsidTr="00BC53AE">
        <w:trPr>
          <w:trHeight w:val="32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 в15 (м200).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3.045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гидроизоляция фундаментов боковая обмазочная битумная в 2 слоя.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гидроизоляция из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цементно-песчаного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р-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 гидрофобными добавками.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кладка цоколя из кирпича с теплоизоляционными плитами общей толщиной 250 мм.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6.8</w:t>
            </w:r>
          </w:p>
        </w:tc>
      </w:tr>
      <w:tr w:rsidR="00BC53AE" w:rsidRPr="00552452" w:rsidTr="00BC53AE">
        <w:trPr>
          <w:trHeight w:val="17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раствор готовый отделочный.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0.1224</w:t>
            </w:r>
          </w:p>
        </w:tc>
      </w:tr>
      <w:tr w:rsidR="00BC53AE" w:rsidRPr="00552452" w:rsidTr="00BC53AE">
        <w:trPr>
          <w:trHeight w:val="17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кирпич глиняный обыкновенный.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плиты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минераловатные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повышенной жесткости на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синтетическом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связующем.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3.7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пароизоляционного слоя из пленки полиэтиленовой.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0.62</w:t>
            </w:r>
          </w:p>
        </w:tc>
      </w:tr>
      <w:tr w:rsidR="00BC53AE" w:rsidRPr="00552452" w:rsidTr="00BC53AE">
        <w:trPr>
          <w:trHeight w:val="32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пленка полиэтиленовая.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71.3</w:t>
            </w:r>
          </w:p>
        </w:tc>
      </w:tr>
      <w:tr w:rsidR="00BC53AE" w:rsidRPr="00552452" w:rsidTr="00BC53AE">
        <w:trPr>
          <w:trHeight w:val="27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закладных деталей весом более 20 кг.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0.929</w:t>
            </w:r>
          </w:p>
        </w:tc>
      </w:tr>
      <w:tr w:rsidR="00BC53AE" w:rsidRPr="00552452" w:rsidTr="00BC53AE">
        <w:trPr>
          <w:trHeight w:val="28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закладные и накладные детали.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0.929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заделка зазора между закладной деталью и трубой минеральной ватой на растворе.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0.65</w:t>
            </w:r>
          </w:p>
        </w:tc>
      </w:tr>
      <w:tr w:rsidR="00BC53AE" w:rsidRPr="00552452" w:rsidTr="00BC53AE">
        <w:trPr>
          <w:trHeight w:val="27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вата минеральная.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0.975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гидроизоляция цоколя боковая обмазочная битумная в 2 слоя.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улучшенная штукатурка цоколя цементн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о-</w:t>
            </w:r>
            <w:proofErr w:type="gramEnd"/>
            <w:r w:rsidR="00390E5F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известковым раствором.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0.31</w:t>
            </w:r>
          </w:p>
        </w:tc>
      </w:tr>
      <w:tr w:rsidR="00BC53AE" w:rsidRPr="00552452" w:rsidTr="00BC53AE">
        <w:trPr>
          <w:trHeight w:val="28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металлических ворот.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0.47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ворота распашные 3x3 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122D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грунтованных поверхностей эмалью пф-115 в два слоя (ручным способом)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упора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0.002</w:t>
            </w:r>
          </w:p>
        </w:tc>
      </w:tr>
      <w:tr w:rsidR="00BC53AE" w:rsidRPr="00552452" w:rsidTr="00BC53AE">
        <w:trPr>
          <w:trHeight w:val="26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закладные и накладные детали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колесо отбойников из бортовых камней бетонных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</w:t>
            </w:r>
          </w:p>
        </w:tc>
      </w:tr>
      <w:tr w:rsidR="00BC53AE" w:rsidRPr="00552452" w:rsidTr="00BC53AE">
        <w:trPr>
          <w:trHeight w:val="27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камни бортовые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6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пароизоляции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оклеенной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 один слой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0.87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рубероид кровельный с пылевидной посыпкой ркп-350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95.7</w:t>
            </w:r>
          </w:p>
        </w:tc>
      </w:tr>
      <w:tr w:rsidR="00BC53AE" w:rsidRPr="00552452" w:rsidTr="00BC53AE">
        <w:trPr>
          <w:trHeight w:val="27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мастика битумная кровельная горячая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0.17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пароизоляции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обмазочной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 один слой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0.87</w:t>
            </w:r>
          </w:p>
        </w:tc>
      </w:tr>
      <w:tr w:rsidR="00BC53AE" w:rsidRPr="00552452" w:rsidTr="00BC53AE">
        <w:trPr>
          <w:trHeight w:val="24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мастика битумная кровельная горячая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утепление покрытий плитами из минеральной ваты на битумной мастике в один слой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плиты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минераловатные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повышенной жесткости на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синтетическом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связующем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14.33</w:t>
            </w:r>
          </w:p>
        </w:tc>
      </w:tr>
      <w:tr w:rsidR="00BC53AE" w:rsidRPr="00552452" w:rsidTr="00BC53AE">
        <w:trPr>
          <w:trHeight w:val="35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мастика битумная кровельная горячая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кровель плоских из рулонных кровельных материалов на битумной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антисептированной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мастике с защитным слоем из гравия на битумной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антисептированной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мастике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0.87</w:t>
            </w:r>
          </w:p>
        </w:tc>
      </w:tr>
      <w:tr w:rsidR="00BC53AE" w:rsidRPr="00552452" w:rsidTr="00BC53AE">
        <w:trPr>
          <w:trHeight w:val="31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рубероид кровельный с пылевидной посыпкой ркп-350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400.2</w:t>
            </w:r>
          </w:p>
        </w:tc>
      </w:tr>
      <w:tr w:rsidR="00BC53AE" w:rsidRPr="00552452" w:rsidTr="00BC53AE">
        <w:trPr>
          <w:trHeight w:val="28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мастика битумная кровельная горячая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1.0962</w:t>
            </w:r>
          </w:p>
        </w:tc>
      </w:tr>
      <w:tr w:rsidR="00BC53AE" w:rsidRPr="00552452" w:rsidTr="00BC53AE">
        <w:trPr>
          <w:trHeight w:val="25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молниеприемной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сетки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арматурная сталь класса а-1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 6 мм горячекатаная, гладкая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надбавки к ценам заготовок за сборку и сварку каркасов и сеток плоских, диаметром 5-6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</w:t>
            </w:r>
          </w:p>
        </w:tc>
      </w:tr>
      <w:tr w:rsidR="00BC53AE" w:rsidRPr="00552452" w:rsidTr="00BC53AE">
        <w:trPr>
          <w:trHeight w:val="17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брусьев по периметру кровли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изоляция покрытий изделиями из волокнистых материалов насухо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</w:t>
            </w:r>
          </w:p>
        </w:tc>
      </w:tr>
      <w:tr w:rsidR="00BC53AE" w:rsidRPr="00552452" w:rsidTr="00BC53AE">
        <w:trPr>
          <w:trHeight w:val="33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вата минеральная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1.2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обертывание минеральной ваты полиэтиленовой пленкой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0.33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пленка полиэтиленовая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37.95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герметизации горизонтальных и вертикальных стыков мастикой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вулканизирующейся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тиоколовой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0.09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уплотнение стыков прокладками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 1 ряд насухо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122D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мелких дета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лей из листовой оцинкованной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0.76</w:t>
            </w:r>
          </w:p>
        </w:tc>
      </w:tr>
      <w:tr w:rsidR="00BC53AE" w:rsidRPr="00552452" w:rsidTr="00BC53AE">
        <w:trPr>
          <w:trHeight w:val="28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сталь листовая оцинкованная 0,8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0.48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уплотнение грунта щебнем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покрытий щебеночных с пропиткой битумом (к=2- на объем)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1.44</w:t>
            </w:r>
          </w:p>
        </w:tc>
      </w:tr>
      <w:tr w:rsidR="00BC53AE" w:rsidRPr="00552452" w:rsidTr="00BC53AE">
        <w:trPr>
          <w:trHeight w:val="27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подстилающих слоев бетонных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14.4</w:t>
            </w:r>
          </w:p>
        </w:tc>
      </w:tr>
      <w:tr w:rsidR="00BC53AE" w:rsidRPr="00552452" w:rsidTr="00BC53AE">
        <w:trPr>
          <w:trHeight w:val="27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добавляется при замене на бетон класса в 15 (м200)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14.4</w:t>
            </w:r>
          </w:p>
        </w:tc>
      </w:tr>
      <w:tr w:rsidR="00BC53AE" w:rsidRPr="00552452" w:rsidTr="00BC53AE">
        <w:trPr>
          <w:trHeight w:val="25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армирование подстилающих слоев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набетонок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арматурная сталь классаа-1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. 6 мм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горячекатанная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гладкая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0.003</w:t>
            </w:r>
          </w:p>
        </w:tc>
      </w:tr>
      <w:tr w:rsidR="00BC53AE" w:rsidRPr="00552452" w:rsidTr="00BC53AE">
        <w:trPr>
          <w:trHeight w:val="26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покрытий бетонных толщиной 30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добавляется на каждые 5мм изменения толщины (к=2.5 на объем)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1.13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закладных дета-</w:t>
            </w:r>
          </w:p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лей весом до 4 кг в полах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закладные и накладные</w:t>
            </w:r>
          </w:p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детали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0.019</w:t>
            </w:r>
          </w:p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шва из просмоленных досок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126933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№4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15-2882-ас 2-км металлоконструкции павильона.</w:t>
            </w:r>
          </w:p>
        </w:tc>
      </w:tr>
      <w:tr w:rsidR="00BC53AE" w:rsidRPr="00552452" w:rsidTr="00BC53AE">
        <w:trPr>
          <w:trHeight w:val="34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стоек каркаса массой до 1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3 84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стоимость стоек из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горячекатанных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профилей, массой 0,1-0,5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3.84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балок, ригелей перекрытия, покрытия и под установку оборудования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2.295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стоимость балок из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горячекатанных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профилей, массой 0,1-0,5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2.295</w:t>
            </w:r>
          </w:p>
        </w:tc>
      </w:tr>
      <w:tr w:rsidR="00BC53AE" w:rsidRPr="00552452" w:rsidTr="00BC53AE">
        <w:trPr>
          <w:trHeight w:val="27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связей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0.92</w:t>
            </w:r>
          </w:p>
        </w:tc>
      </w:tr>
      <w:tr w:rsidR="00BC53AE" w:rsidRPr="00552452" w:rsidTr="00BC53AE">
        <w:trPr>
          <w:trHeight w:val="27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стоимость связей из круглых труб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0.92</w:t>
            </w:r>
          </w:p>
        </w:tc>
      </w:tr>
      <w:tr w:rsidR="00BC53AE" w:rsidRPr="00552452" w:rsidTr="00BC53AE">
        <w:trPr>
          <w:trHeight w:val="12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подвесных путей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0 12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пути подвесных кранов из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двутавров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типа &lt;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&gt;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0.54</w:t>
            </w:r>
          </w:p>
        </w:tc>
      </w:tr>
      <w:tr w:rsidR="00BC53AE" w:rsidRPr="00552452" w:rsidTr="00BC53AE">
        <w:trPr>
          <w:trHeight w:val="27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прогонов кровли и стен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5.145</w:t>
            </w:r>
          </w:p>
        </w:tc>
      </w:tr>
      <w:tr w:rsidR="00BC53AE" w:rsidRPr="00552452" w:rsidTr="00BC53AE">
        <w:trPr>
          <w:trHeight w:val="26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конструкции металлические из гнутых профилей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5.145</w:t>
            </w:r>
          </w:p>
        </w:tc>
      </w:tr>
      <w:tr w:rsidR="00BC53AE" w:rsidRPr="00552452" w:rsidTr="00BC53AE">
        <w:trPr>
          <w:trHeight w:val="27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стоек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0.235</w:t>
            </w:r>
          </w:p>
        </w:tc>
      </w:tr>
      <w:tr w:rsidR="00BC53AE" w:rsidRPr="00552452" w:rsidTr="00BC53AE">
        <w:trPr>
          <w:trHeight w:val="25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стоимость стоек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0.235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ограждающих конструкций стен из многослойных панелей заводской готовности при высоте здания до 50 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2.34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сэндвич-панели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стеновые толщ. 200 мм с утеплителем из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минераловатной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плиты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234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кровельного покрытия из профилированного листа при высоте здания до 25 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0,86</w:t>
            </w:r>
          </w:p>
        </w:tc>
      </w:tr>
      <w:tr w:rsidR="00BC53AE" w:rsidRPr="00552452" w:rsidTr="00BC53AE">
        <w:trPr>
          <w:trHeight w:val="13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настил профилированный оцинкованный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детали для крепления профилированного настила к несущим конструкциям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</w:t>
            </w:r>
          </w:p>
        </w:tc>
      </w:tr>
      <w:tr w:rsidR="00BC53AE" w:rsidRPr="00552452" w:rsidTr="00BC53AE">
        <w:trPr>
          <w:trHeight w:val="27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лестниц прямолинейных с ограждением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0.296</w:t>
            </w:r>
          </w:p>
        </w:tc>
      </w:tr>
      <w:tr w:rsidR="00BC53AE" w:rsidRPr="00552452" w:rsidTr="00BC53AE">
        <w:trPr>
          <w:trHeight w:val="27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площадок с настилом и ограждением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0.48</w:t>
            </w:r>
          </w:p>
        </w:tc>
      </w:tr>
      <w:tr w:rsidR="00BC53AE" w:rsidRPr="00552452" w:rsidTr="00BC53AE">
        <w:trPr>
          <w:trHeight w:val="28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лестницы стальные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0.195</w:t>
            </w:r>
          </w:p>
        </w:tc>
      </w:tr>
      <w:tr w:rsidR="00BC53AE" w:rsidRPr="00552452" w:rsidTr="00BC53AE">
        <w:trPr>
          <w:trHeight w:val="13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настилы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0.38</w:t>
            </w:r>
          </w:p>
        </w:tc>
      </w:tr>
      <w:tr w:rsidR="00BC53AE" w:rsidRPr="00552452" w:rsidTr="00BC53AE">
        <w:trPr>
          <w:trHeight w:val="27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ограждения лестниц и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</w:t>
            </w:r>
          </w:p>
        </w:tc>
      </w:tr>
      <w:tr w:rsidR="00BC53AE" w:rsidRPr="00552452" w:rsidTr="00BC53AE">
        <w:trPr>
          <w:trHeight w:val="25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стаканов для дефлекторов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0.172</w:t>
            </w:r>
          </w:p>
        </w:tc>
      </w:tr>
      <w:tr w:rsidR="00BC53AE" w:rsidRPr="00552452" w:rsidTr="00BC53AE">
        <w:trPr>
          <w:trHeight w:val="25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стоимость стаканов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0.172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4.5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E707DC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4.5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1B057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№5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15-2882-ас-з металлоконструкции эстакад и площадок обслуживания.</w:t>
            </w:r>
          </w:p>
        </w:tc>
      </w:tr>
      <w:tr w:rsidR="00BC53AE" w:rsidRPr="00552452" w:rsidTr="00BC53AE">
        <w:trPr>
          <w:trHeight w:val="24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металлических лестниц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0.062</w:t>
            </w:r>
          </w:p>
        </w:tc>
      </w:tr>
      <w:tr w:rsidR="00BC53AE" w:rsidRPr="00552452" w:rsidTr="00BC53AE">
        <w:trPr>
          <w:trHeight w:val="23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лестницы стальные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площадок с настилом и ограждением из листовой, рифленой, просечной и круглой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0.779</w:t>
            </w:r>
          </w:p>
        </w:tc>
      </w:tr>
      <w:tr w:rsidR="00BC53AE" w:rsidRPr="00552452" w:rsidTr="00BC53AE">
        <w:trPr>
          <w:trHeight w:val="23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металлоконструкции площадок обслуживания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0.565</w:t>
            </w:r>
          </w:p>
        </w:tc>
      </w:tr>
      <w:tr w:rsidR="00BC53AE" w:rsidRPr="00552452" w:rsidTr="00BC53AE">
        <w:trPr>
          <w:trHeight w:val="23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ограждения лестниц и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0.214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0.36</w:t>
            </w:r>
          </w:p>
        </w:tc>
      </w:tr>
      <w:tr w:rsidR="00BC53AE" w:rsidRPr="00552452" w:rsidTr="00BC53AE">
        <w:trPr>
          <w:trHeight w:val="24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фундаментов бетонных под лестницу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0.0014</w:t>
            </w:r>
          </w:p>
        </w:tc>
      </w:tr>
      <w:tr w:rsidR="00BC53AE" w:rsidRPr="00552452" w:rsidTr="00BC53AE">
        <w:trPr>
          <w:trHeight w:val="24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 в15 (м200)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0.142</w:t>
            </w:r>
          </w:p>
        </w:tc>
      </w:tr>
      <w:tr w:rsidR="00BC53AE" w:rsidRPr="00552452" w:rsidTr="00BC53AE">
        <w:trPr>
          <w:trHeight w:val="23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анкерных болтов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0.001</w:t>
            </w:r>
          </w:p>
        </w:tc>
      </w:tr>
      <w:tr w:rsidR="00BC53AE" w:rsidRPr="00552452" w:rsidTr="00BC53AE">
        <w:trPr>
          <w:trHeight w:val="23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"50рмаг клиновидный анкер 5-ка 10/10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</w:t>
            </w:r>
          </w:p>
        </w:tc>
      </w:tr>
      <w:tr w:rsidR="00BC53AE" w:rsidRPr="00552452" w:rsidTr="00BC53AE">
        <w:trPr>
          <w:trHeight w:val="22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металлических лестниц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0.104</w:t>
            </w:r>
          </w:p>
        </w:tc>
      </w:tr>
      <w:tr w:rsidR="00BC53AE" w:rsidRPr="00552452" w:rsidTr="00BC53AE">
        <w:trPr>
          <w:trHeight w:val="23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лестницы стальные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0.104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площадок с настилом и ограждением из листовой, рифленой, просечной и круглой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0.468</w:t>
            </w:r>
          </w:p>
        </w:tc>
      </w:tr>
      <w:tr w:rsidR="00BC53AE" w:rsidRPr="00552452" w:rsidTr="00BC53AE">
        <w:trPr>
          <w:trHeight w:val="28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металлоконструкции площадок обслуживания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0.234</w:t>
            </w:r>
          </w:p>
        </w:tc>
      </w:tr>
      <w:tr w:rsidR="00BC53AE" w:rsidRPr="00552452" w:rsidTr="00BC53AE">
        <w:trPr>
          <w:trHeight w:val="28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ограждения лестниц и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0.225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стоек стальных массой до 1,0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0.282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металлические стойки с преобладанием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гнутосварочных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профилей массой до 0.1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0.282</w:t>
            </w:r>
          </w:p>
        </w:tc>
      </w:tr>
      <w:tr w:rsidR="00BC53AE" w:rsidRPr="00552452" w:rsidTr="00BC53AE">
        <w:trPr>
          <w:trHeight w:val="25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балок, ригелей перекрытия, покрытия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0.428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металлические балки из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горячекатанных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 лей, массой до 0,1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0.428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кровельного покрытия из профилированного листа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0.11</w:t>
            </w:r>
          </w:p>
        </w:tc>
      </w:tr>
      <w:tr w:rsidR="00BC53AE" w:rsidRPr="00552452" w:rsidTr="00BC53AE">
        <w:trPr>
          <w:trHeight w:val="26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настил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профилированный н57 оцинкованный 0,8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0.113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0.52</w:t>
            </w:r>
          </w:p>
        </w:tc>
      </w:tr>
      <w:tr w:rsidR="00BC53AE" w:rsidRPr="00552452" w:rsidTr="00BC53AE">
        <w:trPr>
          <w:trHeight w:val="12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разработка мокрого грунта вручную под фундаменты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погрузка грунта, разра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ботанного вручную, на автомобил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и-самосвалы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0.0056</w:t>
            </w:r>
          </w:p>
        </w:tc>
      </w:tr>
      <w:tr w:rsidR="00BC53AE" w:rsidRPr="00552452" w:rsidTr="00BC53AE">
        <w:trPr>
          <w:trHeight w:val="28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перевозка грунта на 2 км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9.8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работа на отвале, группа грунтов: 2-3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0.0056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водоотлив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основания и обратная засыпка под фундаменты из песка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4.6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песок для строительных работ природный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5.06</w:t>
            </w:r>
          </w:p>
        </w:tc>
      </w:tr>
      <w:tr w:rsidR="00BC53AE" w:rsidRPr="00552452" w:rsidTr="00BC53AE">
        <w:trPr>
          <w:trHeight w:val="27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бетонной подготовки под фундаменты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0.004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10 (м150)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фундаментов с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подколонниками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высотой до 2 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0.0084</w:t>
            </w:r>
          </w:p>
        </w:tc>
      </w:tr>
      <w:tr w:rsidR="00BC53AE" w:rsidRPr="00552452" w:rsidTr="00BC53AE">
        <w:trPr>
          <w:trHeight w:val="26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тяжелый, класс в 15 (м200)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0.85</w:t>
            </w:r>
          </w:p>
        </w:tc>
      </w:tr>
      <w:tr w:rsidR="00BC53AE" w:rsidRPr="00552452" w:rsidTr="00BC53AE">
        <w:trPr>
          <w:trHeight w:val="27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A822F2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арматурная сталь класса а-</w:t>
            </w:r>
            <w:proofErr w:type="spellStart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 10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надбавки к ценам заготовок за сборку и сварку каркасов и сеток плоских, диаметром 10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0.014</w:t>
            </w:r>
          </w:p>
        </w:tc>
      </w:tr>
      <w:tr w:rsidR="00BC53AE" w:rsidRPr="00552452" w:rsidTr="00BC53AE">
        <w:trPr>
          <w:trHeight w:val="28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бетонного фундамента под лестницу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0.0018</w:t>
            </w:r>
          </w:p>
        </w:tc>
      </w:tr>
      <w:tr w:rsidR="00BC53AE" w:rsidRPr="00552452" w:rsidTr="00BC53AE">
        <w:trPr>
          <w:trHeight w:val="25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 в15 (м200)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0.183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анкерных болтов в готовые гнезда с заделкой длинно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й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до 1 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анкерные детали из прямых или гнутых круглых стержней с резьбой (в комплекте с шайбами и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гайками или без них),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поставляемые отдельно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изоляция обмазочная би</w:t>
            </w:r>
            <w:r w:rsidRPr="00552452"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  <w:t>тумная в 2 слоя наружных</w:t>
            </w: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поверхностей фундаментов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</w:t>
            </w:r>
          </w:p>
        </w:tc>
      </w:tr>
      <w:tr w:rsidR="00BC53AE" w:rsidRPr="00552452" w:rsidTr="00BC53AE">
        <w:trPr>
          <w:trHeight w:val="29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унифицированных эстакад одноярусных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2.669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металлические стойки из гнутых профилей 0,1 до 0,5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0.742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металлические балки с преобладанием профильного проката собираемые из двух и более деталей, с отверстиями и без отверстий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оединяемые на сварке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1.927</w:t>
            </w:r>
          </w:p>
        </w:tc>
      </w:tr>
      <w:tr w:rsidR="00BC53AE" w:rsidRPr="00552452" w:rsidTr="00BC53AE">
        <w:trPr>
          <w:trHeight w:val="2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накладных деталей весом более 4 кг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0.199</w:t>
            </w:r>
          </w:p>
        </w:tc>
      </w:tr>
      <w:tr w:rsidR="00BC53AE" w:rsidRPr="00552452" w:rsidTr="00BC53AE">
        <w:trPr>
          <w:trHeight w:val="24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закладные и накладные детали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0.199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0.56</w:t>
            </w:r>
          </w:p>
        </w:tc>
      </w:tr>
      <w:tr w:rsidR="00BC53AE" w:rsidRPr="00552452" w:rsidTr="00BC53AE">
        <w:trPr>
          <w:trHeight w:val="30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насечка поверхности существующих фундаментов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0.56</w:t>
            </w:r>
          </w:p>
        </w:tc>
      </w:tr>
      <w:tr w:rsidR="00BC53AE" w:rsidRPr="00552452" w:rsidTr="00BC53AE">
        <w:trPr>
          <w:trHeight w:val="28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устройство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набетонки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0.0025</w:t>
            </w:r>
          </w:p>
        </w:tc>
      </w:tr>
      <w:tr w:rsidR="00BC53AE" w:rsidRPr="00552452" w:rsidTr="00BC53AE">
        <w:trPr>
          <w:trHeight w:val="28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бетон тяжелый в22.5 (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мзоо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0.254</w:t>
            </w:r>
          </w:p>
        </w:tc>
      </w:tr>
      <w:tr w:rsidR="00BC53AE" w:rsidRPr="00552452" w:rsidTr="00BC53AE">
        <w:trPr>
          <w:trHeight w:val="26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подливка из цементного раствора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добавляется на каждые 5 мм изменения толщины (до 30 мм)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кпз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 (индексация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0.006</w:t>
            </w:r>
          </w:p>
        </w:tc>
      </w:tr>
      <w:tr w:rsidR="00BC53AE" w:rsidRPr="00552452" w:rsidTr="00BC53AE">
        <w:trPr>
          <w:trHeight w:val="26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стоек стальных массой до 1,0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0.156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металлические стойки из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горячекатанных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профилей, массой до 0.1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0.156</w:t>
            </w:r>
          </w:p>
        </w:tc>
      </w:tr>
      <w:tr w:rsidR="00BC53AE" w:rsidRPr="00552452" w:rsidTr="00BC53AE">
        <w:trPr>
          <w:trHeight w:val="27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E7F76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балок,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ригелей перекрытия, покрытия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0.497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металлические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балки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 преобладанием профильного проката собираемые из двух и более деталей, с отверстиями и без отверстий, соединяемые на сварке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0.497</w:t>
            </w:r>
          </w:p>
        </w:tc>
      </w:tr>
      <w:tr w:rsidR="00BC53AE" w:rsidRPr="00552452" w:rsidTr="00BC53AE">
        <w:trPr>
          <w:trHeight w:val="27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металлических распорок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0.055</w:t>
            </w:r>
          </w:p>
        </w:tc>
      </w:tr>
      <w:tr w:rsidR="00BC53AE" w:rsidRPr="00552452" w:rsidTr="00BC53AE">
        <w:trPr>
          <w:trHeight w:val="28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металлические распорки из угловой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кровельного покрытия из профилированного листа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0.053</w:t>
            </w:r>
          </w:p>
        </w:tc>
      </w:tr>
      <w:tr w:rsidR="00BC53AE" w:rsidRPr="00552452" w:rsidTr="00BC53AE">
        <w:trPr>
          <w:trHeight w:val="27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настил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профилированный н57 оцинкованный 0.8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0.066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металлической стремянки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0.072</w:t>
            </w:r>
          </w:p>
        </w:tc>
      </w:tr>
      <w:tr w:rsidR="00BC53AE" w:rsidRPr="00552452" w:rsidTr="00BC53AE">
        <w:trPr>
          <w:trHeight w:val="13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стремянки стальные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площадок с настилом и ограждением из листовой, рифленой, просечной и круглой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0.138</w:t>
            </w:r>
          </w:p>
        </w:tc>
      </w:tr>
      <w:tr w:rsidR="00BC53AE" w:rsidRPr="00552452" w:rsidTr="00BC53AE">
        <w:trPr>
          <w:trHeight w:val="12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металлоконструкции площадок обслуживания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0.077</w:t>
            </w:r>
          </w:p>
        </w:tc>
      </w:tr>
      <w:tr w:rsidR="00BC53AE" w:rsidRPr="00552452" w:rsidTr="00BC53AE">
        <w:trPr>
          <w:trHeight w:val="11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ограждения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0,44</w:t>
            </w:r>
          </w:p>
        </w:tc>
      </w:tr>
      <w:tr w:rsidR="00BC53AE" w:rsidRPr="00552452" w:rsidTr="00BC53AE">
        <w:trPr>
          <w:trHeight w:val="12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резка стального профилированного настила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1.1</w:t>
            </w:r>
          </w:p>
        </w:tc>
      </w:tr>
      <w:tr w:rsidR="00BC53AE" w:rsidRPr="00552452" w:rsidTr="00BC53AE">
        <w:trPr>
          <w:trHeight w:val="27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заделка зазора между вокруг трубы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13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стоек стальных массой до 1.0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0.144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металлические стойки из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горячекатанных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профилей, массой до 0,1 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0.144</w:t>
            </w:r>
          </w:p>
        </w:tc>
      </w:tr>
      <w:tr w:rsidR="00BC53AE" w:rsidRPr="00552452" w:rsidTr="00BC53AE">
        <w:trPr>
          <w:trHeight w:val="14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балок, ригелей перекрытия, покрытия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0.598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металлические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балки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 преобладанием профильного проката собираемые из двух и более деталей, с отверстиями и без отверстий, соединяемые на сварке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0.598</w:t>
            </w:r>
          </w:p>
        </w:tc>
      </w:tr>
      <w:tr w:rsidR="00BC53AE" w:rsidRPr="00552452" w:rsidTr="00BC53AE">
        <w:trPr>
          <w:trHeight w:val="14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металлических распорок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0.052</w:t>
            </w:r>
          </w:p>
        </w:tc>
      </w:tr>
      <w:tr w:rsidR="00BC53AE" w:rsidRPr="00552452" w:rsidTr="00BC53AE">
        <w:trPr>
          <w:trHeight w:val="29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металлические распорки из угловой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кровельного покрытия из профилированного листа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0.059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настил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профилированный н57 оцинкованный 0,8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0.074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н57 оцинкованный 0,8 мм 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ремянки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0.072</w:t>
            </w:r>
          </w:p>
        </w:tc>
      </w:tr>
      <w:tr w:rsidR="00BC53AE" w:rsidRPr="00552452" w:rsidTr="00BC53AE">
        <w:trPr>
          <w:trHeight w:val="12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стремянки стальные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площадок с настилом и ограждением из листовой, рифленой, просечной и круглой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0.146</w:t>
            </w:r>
          </w:p>
        </w:tc>
      </w:tr>
      <w:tr w:rsidR="00BC53AE" w:rsidRPr="00552452" w:rsidTr="00BC53AE">
        <w:trPr>
          <w:trHeight w:val="27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металлоконструкции площадок обслуживания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0.085</w:t>
            </w:r>
          </w:p>
        </w:tc>
      </w:tr>
      <w:tr w:rsidR="00BC53AE" w:rsidRPr="00552452" w:rsidTr="00BC53AE">
        <w:trPr>
          <w:trHeight w:val="13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ограждения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</w:t>
            </w:r>
          </w:p>
        </w:tc>
      </w:tr>
      <w:tr w:rsidR="00BC53AE" w:rsidRPr="00552452" w:rsidTr="00BC53AE">
        <w:trPr>
          <w:trHeight w:val="28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резка стального профилированного настила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2.5</w:t>
            </w:r>
          </w:p>
        </w:tc>
      </w:tr>
      <w:tr w:rsidR="00BC53AE" w:rsidRPr="00552452" w:rsidTr="00BC53AE">
        <w:trPr>
          <w:trHeight w:val="25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2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заделка зазора между вокруг трубы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0571" w:rsidRPr="00552452" w:rsidRDefault="001B057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№6 15-2882-ас 1 металлоконструкции в здании ТРУ</w:t>
            </w:r>
          </w:p>
        </w:tc>
      </w:tr>
      <w:tr w:rsidR="00BC53AE" w:rsidRPr="00552452" w:rsidTr="00BC53AE">
        <w:trPr>
          <w:trHeight w:val="22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колонн стальных 2-1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ab/>
              <w:t>массой д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,0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ab/>
              <w:t>т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1.11</w:t>
            </w:r>
          </w:p>
        </w:tc>
      </w:tr>
      <w:tr w:rsidR="00BC53AE" w:rsidRPr="00552452" w:rsidTr="00BC53AE">
        <w:trPr>
          <w:trHeight w:val="23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стои</w:t>
            </w:r>
            <w:r w:rsidR="00494409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мость металлических колонн кс 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1.11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опорных конст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softHyphen/>
              <w:t>рукций для крепления тру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softHyphen/>
              <w:t>бопроводов внутри зда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softHyphen/>
              <w:t xml:space="preserve">ний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0.441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стоимость металлической опоры под трубопроводы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0.441</w:t>
            </w:r>
          </w:p>
        </w:tc>
      </w:tr>
      <w:tr w:rsidR="00BC53AE" w:rsidRPr="00552452" w:rsidTr="00BC53AE">
        <w:trPr>
          <w:trHeight w:val="29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металлических лестниц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0.274</w:t>
            </w:r>
          </w:p>
        </w:tc>
      </w:tr>
      <w:tr w:rsidR="00BC53AE" w:rsidRPr="00552452" w:rsidTr="00BC53AE">
        <w:trPr>
          <w:trHeight w:val="28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лестницы стальные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0.274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площадок с настилом и ограждением из листовой, рифленой, просечной и круглой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1.937</w:t>
            </w:r>
          </w:p>
        </w:tc>
      </w:tr>
      <w:tr w:rsidR="00BC53AE" w:rsidRPr="00552452" w:rsidTr="00BC53AE">
        <w:trPr>
          <w:trHeight w:val="25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металлоконструкции площадок обслуживания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1.446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ограждения лестниц и площадок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0.491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3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0.77</w:t>
            </w:r>
          </w:p>
        </w:tc>
      </w:tr>
      <w:tr w:rsidR="00BC53AE" w:rsidRPr="00552452" w:rsidTr="00BC53AE">
        <w:trPr>
          <w:trHeight w:val="359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0571" w:rsidRPr="00552452" w:rsidRDefault="001B0571" w:rsidP="005E7F76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№7 15-2882-ов вентиляция павиль</w:t>
            </w:r>
            <w:r w:rsidR="005E7F76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она для измерительных диафрагм.</w:t>
            </w:r>
          </w:p>
          <w:p w:rsidR="005E7F76" w:rsidRPr="00552452" w:rsidRDefault="005E7F76" w:rsidP="005E7F76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29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дефлекторов диаметром патрубка 500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8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дефлектор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. 500 мм серия 5 904-51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=3627/2.498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узлов прохода вытяжных вентиляционных шахт диаметром патрубка до 560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 узлов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узел прохода упз-05 диам.500 мм серия 5 904-45 м3=3073/2.4э8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7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электропривод 1.м 230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belimo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решеток жалюзийных площадью в свету до 0.5 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решетка алюминиевая наружная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600x600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=3595/1.18/2 498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клапанов воздушных с ручным приводом периметром до 2400мм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клапан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унифицированный воздушный с ручным управлением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увкр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600x600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E7F7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прокладка воздуховодов из листовой и оцинкованной стали толщиной 1,5 мм, диаметром свыше 450 до 560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0571" w:rsidRPr="00552452" w:rsidRDefault="001B057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№8 15-2882-нк внутренняя канализация.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прокладка по стенам зданий и в каналах труб чугунных напорных раструбных диаметром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</w:t>
            </w:r>
          </w:p>
        </w:tc>
      </w:tr>
      <w:tr w:rsidR="00BC53AE" w:rsidRPr="00552452" w:rsidTr="00BC53AE">
        <w:trPr>
          <w:trHeight w:val="24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чугунные канализационные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7.07</w:t>
            </w:r>
          </w:p>
        </w:tc>
      </w:tr>
      <w:tr w:rsidR="00BC53AE" w:rsidRPr="00552452" w:rsidTr="00BC53AE">
        <w:trPr>
          <w:trHeight w:val="23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тройники чугунные прямые 100x100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3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отводы чугунные 90 град. д.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4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трапов диаметром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 комплектов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</w:t>
            </w:r>
          </w:p>
        </w:tc>
      </w:tr>
      <w:tr w:rsidR="00BC53AE" w:rsidRPr="00552452" w:rsidTr="00BC53AE">
        <w:trPr>
          <w:trHeight w:val="23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6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631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трапы чугунные с горизонтальным выпуском д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0571" w:rsidRPr="00552452" w:rsidRDefault="001B057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№9 15-2882-нк наружная канализация.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разработка мокрого грунта вручную в траншеях глубиной до 2 м без креплений с откосами, группа грунтов: 2 (в промежутке между зданиями гаража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</w:t>
            </w:r>
          </w:p>
        </w:tc>
      </w:tr>
      <w:tr w:rsidR="00BC53AE" w:rsidRPr="00552452" w:rsidTr="00BC53AE">
        <w:trPr>
          <w:trHeight w:val="21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крепление инвентарными щитами стенок траншей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</w:t>
            </w:r>
          </w:p>
        </w:tc>
      </w:tr>
      <w:tr w:rsidR="00BC53AE" w:rsidRPr="00552452" w:rsidTr="00BC53AE">
        <w:trPr>
          <w:trHeight w:val="36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демонтаж асбестоцементных безнапорных труб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демонтаж круглых сборных железобетонных канализационных колодцев диаметром 1 м в грунтах мокрых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разработка мокрого грунта в отвал экскаваторами с ковшом вместимостью 0,25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, группа грунтов: 2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козп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 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кэм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=1.1 (индексация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0.145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доработка мокрого грунта вручную в траншеях, группа грунтов: 2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козп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=1.38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кэм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=1.15 (индексация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0.35</w:t>
            </w:r>
          </w:p>
        </w:tc>
      </w:tr>
      <w:tr w:rsidR="00BC53AE" w:rsidRPr="00552452" w:rsidTr="00BC53AE">
        <w:trPr>
          <w:trHeight w:val="28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водоотлив: из траншей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укладка трубопроводов из асбестоцементных безнапорных труб диаметром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0.072</w:t>
            </w:r>
          </w:p>
        </w:tc>
      </w:tr>
      <w:tr w:rsidR="00BC53AE" w:rsidRPr="00552452" w:rsidTr="00BC53AE">
        <w:trPr>
          <w:trHeight w:val="29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асбестоцементные вт-6,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муфты асбестоцементные для безнапорных труб д.150 мм (гост 1839-80)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прокладка в траншеях труб чугунных напорных раструбных диаметром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</w:t>
            </w:r>
          </w:p>
        </w:tc>
      </w:tr>
      <w:tr w:rsidR="00BC53AE" w:rsidRPr="00552452" w:rsidTr="00BC53AE">
        <w:trPr>
          <w:trHeight w:val="27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чугунные канализационные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5.05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прокладка в траншеях труб чугунных напорных раструбных диаметром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0.13</w:t>
            </w:r>
          </w:p>
        </w:tc>
      </w:tr>
      <w:tr w:rsidR="00BC53AE" w:rsidRPr="00552452" w:rsidTr="00BC53AE">
        <w:trPr>
          <w:trHeight w:val="14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канализационные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13.13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круглых сборных железобетонных канализационных колодцев диаметром 1 м в грунтах мокрых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0.22</w:t>
            </w:r>
          </w:p>
        </w:tc>
      </w:tr>
      <w:tr w:rsidR="00BC53AE" w:rsidRPr="00552452" w:rsidTr="00BC53AE">
        <w:trPr>
          <w:trHeight w:val="28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плиты днищ колодцев круглые д.1000 мм гост 8020-90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элементы колодцев: кольца сборные для смотровых колодцев водопроводных и канализационных сетей д=1 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1.28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плиты покрытий колодцев круглые д. 1000 мм гост 8020-90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</w:t>
            </w:r>
          </w:p>
        </w:tc>
      </w:tr>
      <w:tr w:rsidR="00BC53AE" w:rsidRPr="00552452" w:rsidTr="00BC53AE">
        <w:trPr>
          <w:trHeight w:val="28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люки чугунные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6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скоба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гидроизоляция наружной поверхности колодца битумной мастикой в 2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сверление кольцевыми алмазными свёрлами в стенах колодцев и кабельных каналов горизонтальных отверстий диаметром 32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</w:t>
            </w:r>
          </w:p>
        </w:tc>
      </w:tr>
      <w:tr w:rsidR="00BC53AE" w:rsidRPr="00552452" w:rsidTr="00BC53AE">
        <w:trPr>
          <w:trHeight w:val="14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сверла кольцевые алмазные д. 32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заделка сальников при проходе труб через стены колодцев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7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засыпка траншей и котлованов с перемещением грунта до 5 м бульдозерами мощностью: 59 (80) квт (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л.с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.), 2 группа грунтов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0.214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1B0571" w:rsidP="00BC53AE">
            <w:pPr>
              <w:tabs>
                <w:tab w:val="left" w:pos="1134"/>
              </w:tabs>
              <w:suppressAutoHyphens/>
              <w:spacing w:after="0" w:line="240" w:lineRule="auto"/>
              <w:ind w:right="-16"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№10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15-2882-тх теплоснабжение.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9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right="-16"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сетевые трубопроводы в пределах павильона измерительных диафрагм и </w:t>
            </w:r>
            <w:r w:rsidR="001B057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ТРУ.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1.6 мпа, температуре 150 град с, диаметр труб 1000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 спираль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1020x14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мпа. температуре 150 град. с, диаметр труб 900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спиральношовные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920x14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1.6 мпа, температуре 150 град. с, диаметр труб 800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для магистральных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газонефтепроводов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820 х11.0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мпа. температуре 150 град. с. диаметр труб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0.015</w:t>
            </w:r>
          </w:p>
        </w:tc>
      </w:tr>
      <w:tr w:rsidR="00BC53AE" w:rsidRPr="00552452" w:rsidTr="00BC53AE">
        <w:trPr>
          <w:trHeight w:val="29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мпа, температуре 150 град с, диаметр труб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</w:t>
            </w:r>
          </w:p>
        </w:tc>
      </w:tr>
      <w:tr w:rsidR="00BC53AE" w:rsidRPr="00552452" w:rsidTr="00BC53AE">
        <w:trPr>
          <w:trHeight w:val="25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 х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20</w:t>
            </w:r>
          </w:p>
        </w:tc>
      </w:tr>
      <w:tr w:rsidR="00BC53AE" w:rsidRPr="00552452" w:rsidTr="00BC53AE">
        <w:trPr>
          <w:trHeight w:val="25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159x6,0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108x4,0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25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переход сварной 900x800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0.074</w:t>
            </w:r>
          </w:p>
        </w:tc>
      </w:tr>
      <w:tr w:rsidR="00BC53AE" w:rsidRPr="00552452" w:rsidTr="00BC53AE">
        <w:trPr>
          <w:trHeight w:val="25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переход сварной 1000x900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0.085</w:t>
            </w:r>
          </w:p>
        </w:tc>
      </w:tr>
      <w:tr w:rsidR="00BC53AE" w:rsidRPr="00552452" w:rsidTr="00BC53AE">
        <w:trPr>
          <w:trHeight w:val="24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переход сварной 1000x800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1.086</w:t>
            </w:r>
          </w:p>
        </w:tc>
      </w:tr>
      <w:tr w:rsidR="00BC53AE" w:rsidRPr="00552452" w:rsidTr="00BC53AE">
        <w:trPr>
          <w:trHeight w:val="2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переходы концентрические дн159х 5-108x4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врезка из стальных труб штуцеров (патрубков) диаметром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</w:t>
            </w:r>
          </w:p>
        </w:tc>
      </w:tr>
      <w:tr w:rsidR="00BC53AE" w:rsidRPr="00552452" w:rsidTr="00BC53AE">
        <w:trPr>
          <w:trHeight w:val="24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3.2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врезка из стальных труб штуцеров (патрубков) диаметром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 х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закладные устройства приборов: штуцера и гильзы защитные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бесшовные холоднодеформированные 18х2.0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0.15</w:t>
            </w:r>
          </w:p>
        </w:tc>
      </w:tr>
      <w:tr w:rsidR="00BC53AE" w:rsidRPr="00552452" w:rsidTr="00BC53AE">
        <w:trPr>
          <w:trHeight w:val="26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гильзы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</w:t>
            </w:r>
          </w:p>
        </w:tc>
      </w:tr>
      <w:tr w:rsidR="00BC53AE" w:rsidRPr="00552452" w:rsidTr="00BC53AE">
        <w:trPr>
          <w:trHeight w:val="25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пробки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5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опоры скользящие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0.799</w:t>
            </w:r>
          </w:p>
        </w:tc>
      </w:tr>
      <w:tr w:rsidR="00BC53AE" w:rsidRPr="00552452" w:rsidTr="00BC53AE">
        <w:trPr>
          <w:trHeight w:val="13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опоры трубопроводов неподвижные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0.0336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фланцевых соединений диаметром 800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3.086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соединение фланцевое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=800 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мэ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=300000/1.18/3.770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электрическим приводом на условное давление до 4 мпа диаметр условного прохода 800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кран шаровой стальной запорный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=800 .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=25 с эл/приводом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кшп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800/25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4 мпа. диаметр условного прохода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"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=150,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=25 м3=18898/1.18/3.770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4 мпа диаметр условного прохода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836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"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=100 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=25 м3=6614/1.18/3.770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10 мпа. диаметр условного прохода 10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клапан запорный проходной сальниковый с патрубками под приварку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=10 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=100 1с-11-1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=3363/1.18/3.770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присоединение трубопроводов условным давлением до 2.5 мпа к действующей магистрали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иаметр наружный присоединяемой трубы 920 и 1020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присоединение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визуальный и измерительный контроль сварных соединений трубопроводов диаметром до 1020 мм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920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820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219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108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зачистка механизированная поверхности сварного соединения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околошовной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зоны трубопроводов из углеродистых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лигированных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сталей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иаметр трубопровода 1020-1220 мм, толщина стенки до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E7F76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диаметр трубопровода 920-980 мм, толщина стенки до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E7F76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</w:t>
            </w:r>
            <w:proofErr w:type="gramStart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</w:t>
            </w:r>
            <w:proofErr w:type="gramEnd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иаметр трубопровода 820-860 мм, толщина стенки до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159-194 мм, толщина стенки до 6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102-114 мм, толщина стенки до 6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ультразвуковая дефектоскопия одним преобразователем сварных соединений с двух сторон,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прозвучивание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поперечное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трубопровод диаметром 1020 , толщина стенки до 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17</w:t>
            </w:r>
          </w:p>
        </w:tc>
      </w:tr>
      <w:tr w:rsidR="00BC53AE" w:rsidRPr="00552452" w:rsidTr="00BC53AE">
        <w:trPr>
          <w:trHeight w:val="35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диаметром 820-920 толщина стенки до 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14</w:t>
            </w:r>
          </w:p>
        </w:tc>
      </w:tr>
      <w:tr w:rsidR="00BC53AE" w:rsidRPr="00552452" w:rsidTr="00BC53AE">
        <w:trPr>
          <w:trHeight w:val="29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трубопровод диаметром 159,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28</w:t>
            </w:r>
          </w:p>
        </w:tc>
      </w:tr>
      <w:tr w:rsidR="00BC53AE" w:rsidRPr="00552452" w:rsidTr="00BC53AE">
        <w:trPr>
          <w:trHeight w:val="26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</w:t>
            </w:r>
            <w:r w:rsidR="00494409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же, трубопровод диаметром 108,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разгрунтовкой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2.98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краской бт-177 серебристой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2.98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каркаса изоляции на трубопроводах из сетки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2.98</w:t>
            </w:r>
          </w:p>
        </w:tc>
      </w:tr>
      <w:tr w:rsidR="00BC53AE" w:rsidRPr="00552452" w:rsidTr="00BC53AE">
        <w:trPr>
          <w:trHeight w:val="16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сетки плетеные из оцинкованной проволоки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312.9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изоляция трубопроводов матами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минераловатными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марок 75, 100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29.8</w:t>
            </w:r>
          </w:p>
        </w:tc>
      </w:tr>
      <w:tr w:rsidR="00BC53AE" w:rsidRPr="00552452" w:rsidTr="00BC53AE">
        <w:trPr>
          <w:trHeight w:val="1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материалы теплоизоляционные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45.89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покрытие поверхности изоляции трубопроводов сталью оцинкованной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3.85</w:t>
            </w:r>
          </w:p>
        </w:tc>
      </w:tr>
      <w:tr w:rsidR="00BC53AE" w:rsidRPr="00552452" w:rsidTr="00BC53AE">
        <w:trPr>
          <w:trHeight w:val="14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сталь листовая оцинкованная 0,5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1.54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подъемно-транспортные механизмы прерывного действия: таль электрическая канатная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рузоподъемность 1 т, высота подъема 6 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</w:t>
            </w:r>
          </w:p>
        </w:tc>
      </w:tr>
      <w:tr w:rsidR="00BC53AE" w:rsidRPr="00552452" w:rsidTr="00BC53AE">
        <w:trPr>
          <w:trHeight w:val="31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таль электрическая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сетевые трубопроводы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от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 тру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до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 оси 3 главного корпуса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1.6 мпа, температуре 150 град с, диаметр труб 1000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мпа, температуре 150 град. с, диаметр труб 1000 мм на высоте 8, 1-10м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спиральношовные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1020x14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мпа, температуре 150 град. с, диаметр труб 700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мпа, температуре 150 град. с, диаметр труб 700 мм на высоте 8, 1-10м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для магистральных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газонефтепроводов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720 х11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190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1.6 мпа, температуре 150 град. с. диаметр труб 400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спиральношовные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426x10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мпа. температуре 150 град с. диаметр труб 200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0.0005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219x7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мпа. температуре 150 град. с. диаметр труб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0.005</w:t>
            </w:r>
          </w:p>
        </w:tc>
      </w:tr>
      <w:tr w:rsidR="00BC53AE" w:rsidRPr="00552452" w:rsidTr="00BC53AE">
        <w:trPr>
          <w:trHeight w:val="18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мпа. температуре 150 град. с. диаметр труб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 х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мпа. температуре 150 град. с, диаметр труб 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0.03</w:t>
            </w:r>
          </w:p>
        </w:tc>
      </w:tr>
      <w:tr w:rsidR="00BC53AE" w:rsidRPr="00552452" w:rsidTr="00BC53AE">
        <w:trPr>
          <w:trHeight w:val="25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бесшовные горячедеформированные 45х 2.5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30</w:t>
            </w:r>
          </w:p>
        </w:tc>
      </w:tr>
      <w:tr w:rsidR="00BC53AE" w:rsidRPr="00552452" w:rsidTr="00BC53AE">
        <w:trPr>
          <w:trHeight w:val="26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фасонные стальные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сваные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части (отводы 720 x 11)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3.295</w:t>
            </w:r>
          </w:p>
        </w:tc>
      </w:tr>
      <w:tr w:rsidR="00BC53AE" w:rsidRPr="00552452" w:rsidTr="00BC53AE">
        <w:trPr>
          <w:trHeight w:val="26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фасонные стальные сварные части (отводы 1020 x14)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4.632</w:t>
            </w:r>
          </w:p>
        </w:tc>
      </w:tr>
      <w:tr w:rsidR="00BC53AE" w:rsidRPr="00552452" w:rsidTr="00BC53AE">
        <w:trPr>
          <w:trHeight w:val="25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426x10,0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11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159x6,0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5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108x4,0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25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45x2,5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бесшовные горячедеформированные 45х 2.5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фасонные стальные сварные части диаметр до 800 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м(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тройники)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0.409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фасонные стальные сварные части диаметр свыше 800 мм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( 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тройники и переходы 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1.704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врезка из стальных труб штуцеров (патрубков) диаметром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159x5 мм то же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диаметром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</w:t>
            </w:r>
          </w:p>
        </w:tc>
      </w:tr>
      <w:tr w:rsidR="00BC53AE" w:rsidRPr="00552452" w:rsidTr="00BC53AE">
        <w:trPr>
          <w:trHeight w:val="26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494409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диаметром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 х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2.4</w:t>
            </w:r>
          </w:p>
        </w:tc>
      </w:tr>
      <w:tr w:rsidR="00BC53AE" w:rsidRPr="00552452" w:rsidTr="00BC53AE">
        <w:trPr>
          <w:trHeight w:val="26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494409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диаметром 45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25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бесшовные горячедеформированные 45х 2.5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электрическим приводом на условное давление до 4 мпа диаметр условного прохода 800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затвор поворотный регулирующий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=800,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=25 с эл/приводом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рк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110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электрическим приводом на условное давление до 4 мпа диаметр условного прохода 400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кран шаровой стальной запорный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=400 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=25 с эл/приводом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кшп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400/25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4 мпа диаметр условного прохода 200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"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=200 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=25 м3=37122/1.18/3.770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4 мпа диаметр условного прохода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"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=150 .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=25 м3=18898/1.18/3.770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арматура общего назначения приварная с ручным приводом на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условное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метр условного прохода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"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=100 .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=25 м3=6614/1.18/3.770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4 мпа. диаметр условного прохода 40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"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”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=40 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=2008/1.18/3.770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1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опоры скользящие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1.406</w:t>
            </w:r>
          </w:p>
        </w:tc>
      </w:tr>
      <w:tr w:rsidR="00BC53AE" w:rsidRPr="00552452" w:rsidTr="00BC53AE">
        <w:trPr>
          <w:trHeight w:val="21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опоры трубопроводов не подвижные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0.569</w:t>
            </w:r>
          </w:p>
        </w:tc>
      </w:tr>
      <w:tr w:rsidR="00BC53AE" w:rsidRPr="00552452" w:rsidTr="00BC53AE">
        <w:trPr>
          <w:trHeight w:val="22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подвеска жесткая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0.021</w:t>
            </w:r>
          </w:p>
        </w:tc>
      </w:tr>
      <w:tr w:rsidR="00BC53AE" w:rsidRPr="00552452" w:rsidTr="00BC53AE">
        <w:trPr>
          <w:trHeight w:val="20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подвеска пружинная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1020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720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465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219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108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60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зачистка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механизированная поверхности сварного соединения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околошовной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зоны трубопроводов из углеродистых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лигированных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сталей, диаметр трубопровода 1020-1220 мм, толщина стенки до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720 мм, толщина стенки до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426 мм, толщина стенки до 10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219 мм, толщина стенки до 10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159 мм, толщина стенки до 6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108 мм, толщина стенки до 6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45 мм, толщина стенки до 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ультразвуковая дефектоскопия одним преобразователем сварных соединений с двух сторон,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прозвучивание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поперечное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трубопровод диаметром 1020 , толщина стенки до 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трубопровод диаметром 720, толщина стенки до 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трубопровод диаметром 426. толщина стенки до 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трубопровод диаметром 219,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тоже, трубопровод диаметром 159,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трубопровод диаметром 108 .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трубопровод диаметром 45.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8.05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краской бт-177 серебристой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8.05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каркаса изоляции на трубопроводах из сетки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8.05</w:t>
            </w:r>
          </w:p>
        </w:tc>
      </w:tr>
      <w:tr w:rsidR="00BC53AE" w:rsidRPr="00552452" w:rsidTr="00BC53AE">
        <w:trPr>
          <w:trHeight w:val="30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сетки плетеные из оцинкованной проволоки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845.25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изоляция трубопроводов матами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минераловатными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марок 75, 100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80.5</w:t>
            </w:r>
          </w:p>
        </w:tc>
      </w:tr>
      <w:tr w:rsidR="00BC53AE" w:rsidRPr="00552452" w:rsidTr="00BC53AE">
        <w:trPr>
          <w:trHeight w:val="11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материалы теплоизоляционные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123.97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покрытие поверхности изоляции трубопроводов сталью оцинкованной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10.1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сталь листовая оцинкованная 0,5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4.04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057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сетевые трубопроводы вдоль главного корпуса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от</w:t>
            </w:r>
            <w:proofErr w:type="gramEnd"/>
          </w:p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оси 3 до оси 18.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мпа. температуре 150 град. с, диаметр труб 1000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мпа, температуре 150 град. с, диаметр труб 1000 мм на высоте 8. 1-1 ом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спиральношовные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1020x14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1.6 мпа. температуре 150 град. с, диаметр труб 700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0.162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мпа. температуре 150 град. с, диаметр труб 700 мм на высоте 8, 1-1 ом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для магистральных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газонефтепроводов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720 х11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190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мпа, температуре 150 град. с, диаметр труб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1,6 мпа, температуре 150 град. с, диаметр труб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 х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надземная прокладка трубопроводов при условном давлении 1.6 мпа, температуре 150 град. с, диаметр труб 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0.025</w:t>
            </w:r>
          </w:p>
        </w:tc>
      </w:tr>
      <w:tr w:rsidR="00BC53AE" w:rsidRPr="00552452" w:rsidTr="00BC53AE">
        <w:trPr>
          <w:trHeight w:val="27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бесшовные горячедеформированные 45х 2.5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25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фасонные стальные сварные части (отводы 720 x 11)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1.98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фасонные стальные сварные части (отводы 1020 x14, переход 700x600, тройники сварные листовые)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6.882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159x6.0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r w:rsidR="00572FA8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108x4,0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</w:t>
            </w:r>
          </w:p>
        </w:tc>
      </w:tr>
      <w:tr w:rsidR="00BC53AE" w:rsidRPr="00552452" w:rsidTr="00BC53AE">
        <w:trPr>
          <w:trHeight w:val="26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45x2.5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врезка из стальных труб штуцеров (патрубков) диаметром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7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159x5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72FA8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тоже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диаметром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электросварные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прямошовные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108 х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мм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2.4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572FA8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диаметром 45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31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бесшовные горячедеформированные 45х 2,5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1.2</w:t>
            </w:r>
          </w:p>
        </w:tc>
      </w:tr>
      <w:tr w:rsidR="00BC53AE" w:rsidRPr="00552452" w:rsidTr="00BC53AE">
        <w:trPr>
          <w:trHeight w:val="25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участки трубопроводов для подгонки на монтаже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для магистральных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газонефтепроводов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530 x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электрическим приводом на условное давление до 4 мпа диаметр условного прохода 600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затвор поворотный регулирующий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=600,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=25 с эл/приводом рк110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4 мпа. диаметр условного прохода 150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“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”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=150,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=25 м3= 18898/1.18/3.770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4 мпа диаметр условного прохода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“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”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=100,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=6614/1.18/3.770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приварная с ручным приводом на условное давление до 4 мпа. диаметр условного прохода 40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кран шаровой стальной запорный “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ballomax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”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=40,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=25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=2008/1.18/3.770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9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опоры скользящие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1.74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опоры трубопроводов неподвижные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0.42</w:t>
            </w:r>
          </w:p>
        </w:tc>
      </w:tr>
      <w:tr w:rsidR="00BC53AE" w:rsidRPr="00552452" w:rsidTr="00BC53AE">
        <w:trPr>
          <w:trHeight w:val="27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подвеска пружинная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0.298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1020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37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720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219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108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визуальный и измерительный контроль сварных соединений трубопроводов диаметром до 60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зачистка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механизированная поверхности сварного соединения 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околошовной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зоны трубопроводов из углеродистых и линкованных сталей, диаметр трубопровода 1020-1220 мм, толщина стенки до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720 мм, толщина стенки до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159 мм, толщина стенки до 6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108 мм, толщина стенки до 6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трубопровода 45 мм, толщина стенки до 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ультразвуковая дефектоскопия одним преобразователем сварных соединений с двух сторон,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прозвучивание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поперечное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трубопровод диаметром 1020 , толщина стенки до 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трубопровод диаметром 720, толщина стенки до 14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тоже, трубопровод диаметром 159,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трубопровод диаметром 108 .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тоже, трубопровод диаметром 45, толщина стенки до 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стык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9.15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краской бт-177 серебристой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9.15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устройство каркаса изоляции на трубопроводах из сетки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9.15</w:t>
            </w:r>
          </w:p>
        </w:tc>
      </w:tr>
      <w:tr w:rsidR="00BC53AE" w:rsidRPr="00552452" w:rsidTr="00BC53AE">
        <w:trPr>
          <w:trHeight w:val="30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сетки плетеные из оцинкованной проволоки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960.75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изоляция трубопроводов матами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минераловатными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марок 75, 100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91.5</w:t>
            </w:r>
          </w:p>
        </w:tc>
      </w:tr>
      <w:tr w:rsidR="00BC53AE" w:rsidRPr="00552452" w:rsidTr="00BC53AE">
        <w:trPr>
          <w:trHeight w:val="28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материалы теплоизоляционные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141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покрытие поверхности изоляции трубопроводов сталью оцинкованной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11.55</w:t>
            </w:r>
          </w:p>
        </w:tc>
      </w:tr>
      <w:tr w:rsidR="00BC53AE" w:rsidRPr="00552452" w:rsidTr="00BC53AE">
        <w:trPr>
          <w:trHeight w:val="27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сталь листовая оцинкованная 0.5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4.62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демонтажные работы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демонтаж изоляции трубопроводов из матов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минераловатных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624736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54.6</w:t>
            </w:r>
          </w:p>
        </w:tc>
      </w:tr>
      <w:tr w:rsidR="00BC53AE" w:rsidRPr="00552452" w:rsidTr="00BC53AE">
        <w:trPr>
          <w:trHeight w:val="18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каркаса изоляции на трубопроводах из сетки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624736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5.46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тоже, покрытия поверхности изоляции трубопроводов из стали оцинкованной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624736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6.9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демонтаж трубопроводов при условном давлении 1,6 мпа, температуре 150 град с, диаметр труб 1000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</w:t>
            </w:r>
          </w:p>
        </w:tc>
      </w:tr>
      <w:tr w:rsidR="00BC53AE" w:rsidRPr="00552452" w:rsidTr="00BC53AE">
        <w:trPr>
          <w:trHeight w:val="29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 700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624736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</w:t>
            </w:r>
            <w:r w:rsidR="00624736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28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 400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0.006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 100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</w:t>
            </w:r>
          </w:p>
        </w:tc>
      </w:tr>
      <w:tr w:rsidR="00BC53AE" w:rsidRPr="00552452" w:rsidTr="00BC53AE">
        <w:trPr>
          <w:trHeight w:val="26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труб 50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демонтаж задвижки с электрическим приводом на условное давление до 4 мпа диаметр условного прохода 700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8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условного прохода 600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5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диаметр условного прохода 400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погрузка демонтированных труб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624736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47.3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перевозка демонтированных труб автомобилям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и-</w:t>
            </w:r>
            <w:proofErr w:type="gramEnd"/>
            <w:r w:rsidR="00390E5F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самосвалами на 20 км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624736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47.3</w:t>
            </w:r>
          </w:p>
        </w:tc>
      </w:tr>
      <w:tr w:rsidR="00BC53AE" w:rsidRPr="00552452" w:rsidTr="00BC53AE">
        <w:trPr>
          <w:trHeight w:val="28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8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разгрузка демонтированных труб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624736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54.6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875124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№11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трубопроводы отбора проб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28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демонтаж холодильников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1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демонтаж металлического корыта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0.023</w:t>
            </w:r>
          </w:p>
        </w:tc>
      </w:tr>
      <w:tr w:rsidR="00BC53AE" w:rsidRPr="00552452" w:rsidTr="00BC53AE">
        <w:trPr>
          <w:trHeight w:val="28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конструкции стальные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0.023</w:t>
            </w:r>
          </w:p>
        </w:tc>
      </w:tr>
      <w:tr w:rsidR="00BC53AE" w:rsidRPr="00552452" w:rsidTr="00BC53AE">
        <w:trPr>
          <w:trHeight w:val="26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врезка штуцера из трубы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диам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57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врезка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трубопроводы из углеродистой стали на условное давление до 4 мпа диаметр наружный 57 мм толщина стенки 3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бесшовные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горячеи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холоднодеформированные 57x3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8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57x3,0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трубопроводы из углеродистой стали на условное давление до 4 мпа диаметр наружный 45 мм толщина стенки 2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0.004</w:t>
            </w:r>
          </w:p>
        </w:tc>
      </w:tr>
      <w:tr w:rsidR="00BC53AE" w:rsidRPr="00552452" w:rsidTr="00BC53AE">
        <w:trPr>
          <w:trHeight w:val="2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бесшовные горячедеформированные 45х 2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4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отводы крутоизогнутые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дн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45x2,5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трубопроводы из углеродистой на условное давление до 4 мпа. диаметр наружный 20 мм, толщина стенки 2.8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водогазопроводные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оцинкованные обыкновенные 20x2,8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сгоны стальные с муфтой и контргайкой</w:t>
            </w:r>
            <w:r w:rsidR="00572FA8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диаметром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2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врезка штуцера из трубы 16 x 2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трубопроводы из легированной стали, диаметр наружный 16 мм, толщина стенки 2.5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бесшовные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горяче</w:t>
            </w:r>
            <w:proofErr w:type="spellEnd"/>
            <w:r w:rsidR="00390E5F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 холоднодеформированные</w:t>
            </w:r>
            <w:r w:rsidR="00390E5F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из коррозионностой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кой стали 12х18н10т 16х 2 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общего назначения муфтовая с ручным приводом или без привода диаметр условного прохода 20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3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вентили 15б1бк д 20 мм 16 мпа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арматура запорная с ручным приводом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иаметр условного прохода 15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кран шаровой запорный штуцерный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=15 .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=40 11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нж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38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=4900/1.18/3.408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опорных конструкций для крепления трубопроводов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0.011</w:t>
            </w:r>
          </w:p>
        </w:tc>
      </w:tr>
      <w:tr w:rsidR="00BC53AE" w:rsidRPr="00552452" w:rsidTr="00BC53AE">
        <w:trPr>
          <w:trHeight w:val="29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конструкции металлические мелкие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0.011</w:t>
            </w:r>
          </w:p>
        </w:tc>
      </w:tr>
      <w:tr w:rsidR="00BC53AE" w:rsidRPr="00552452" w:rsidTr="00BC53AE">
        <w:trPr>
          <w:trHeight w:val="12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монтаж опорной рамы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0.039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опорных металлоконструкций под корыто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0.039</w:t>
            </w:r>
          </w:p>
        </w:tc>
      </w:tr>
      <w:tr w:rsidR="00BC53AE" w:rsidRPr="00552452" w:rsidTr="00BC53AE">
        <w:trPr>
          <w:trHeight w:val="27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сталь угловая, равнополочная, размером 50x50x5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0.039</w:t>
            </w:r>
          </w:p>
        </w:tc>
      </w:tr>
      <w:tr w:rsidR="00BC53AE" w:rsidRPr="00552452" w:rsidTr="00BC53AE">
        <w:trPr>
          <w:trHeight w:val="26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изготовление металлического корыта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0.023</w:t>
            </w:r>
          </w:p>
        </w:tc>
      </w:tr>
      <w:tr w:rsidR="00BC53AE" w:rsidRPr="00552452" w:rsidTr="00BC53AE">
        <w:trPr>
          <w:trHeight w:val="26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корыта из листовой стали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0.023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сталь листовая холоднокатаная 3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огрунтовка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металлических поверхностей за один раз грунтовкой гф-021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окраска металлических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огрунтованных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поверхностей эмалью пф-115 в два слоя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0.04</w:t>
            </w:r>
          </w:p>
        </w:tc>
      </w:tr>
      <w:tr w:rsidR="00BC53AE" w:rsidRPr="00552452" w:rsidTr="00BC53AE">
        <w:trPr>
          <w:trHeight w:val="26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холодильников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5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холодильник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однотечный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=э5000/1 18/3.408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BC53AE" w:rsidRPr="00552452" w:rsidTr="00BC53AE">
        <w:trPr>
          <w:trHeight w:val="25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29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окраска холодильников лаком бт-577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875124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№12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электротехническая часть.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установка автоматического трехполюсного выключателя на конструкции в шкафу 0,4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выключатели автоматические 3-х полюсные ап50б-змт уз 1-63а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распределительного щитка с автоматическими выключателями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4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щиток распределительный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ощв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- 12 (100а/25а)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выключатель автоматический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47-100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зр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1н=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а м3=496/3.415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выключатель автоматический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47-29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зр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1н=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63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а м3=127/3.415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выключатель автоматический ва47-291р 1н=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25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а м3=33.80/3.415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</w:t>
            </w:r>
          </w:p>
        </w:tc>
      </w:tr>
      <w:tr w:rsidR="00BC53AE" w:rsidRPr="00552452" w:rsidTr="00BC53AE">
        <w:trPr>
          <w:trHeight w:val="26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ящик с понижающим трансформатором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ящики с понижающим трансформатором автомат выключателем ятп-0,25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3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шкафа навесного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2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ящики управления приводами я 5410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2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светильника с люминесцентными лампами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0.08</w:t>
            </w:r>
          </w:p>
        </w:tc>
      </w:tr>
      <w:tr w:rsidR="00BC53AE" w:rsidRPr="00552452" w:rsidTr="00BC53AE">
        <w:trPr>
          <w:trHeight w:val="23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A822F2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светильники </w:t>
            </w:r>
            <w:proofErr w:type="spellStart"/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>люми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нисцентные</w:t>
            </w:r>
            <w:proofErr w:type="spellEnd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лсп</w:t>
            </w:r>
            <w:proofErr w:type="spellEnd"/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2x40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</w:t>
            </w:r>
          </w:p>
        </w:tc>
      </w:tr>
      <w:tr w:rsidR="00BC53AE" w:rsidRPr="00552452" w:rsidTr="00BC53AE">
        <w:trPr>
          <w:trHeight w:val="22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лампы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люминисцентные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лд-40, лб-40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16</w:t>
            </w:r>
          </w:p>
        </w:tc>
      </w:tr>
      <w:tr w:rsidR="00BC53AE" w:rsidRPr="00552452" w:rsidTr="00BC53AE">
        <w:trPr>
          <w:trHeight w:val="22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светильника для наружного освещения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1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светильники уличные рку06-125-001-у 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</w:tr>
      <w:tr w:rsidR="00BC53AE" w:rsidRPr="00552452" w:rsidTr="00BC53AE">
        <w:trPr>
          <w:trHeight w:val="22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лампы уличного освещения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дрп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125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вт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установка розетки штепсельной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полугерметическая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и герметическая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0.02</w:t>
            </w:r>
          </w:p>
        </w:tc>
      </w:tr>
      <w:tr w:rsidR="00BC53AE" w:rsidRPr="00552452" w:rsidTr="00BC53AE">
        <w:trPr>
          <w:trHeight w:val="21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розетки открытой проводки брызгозащищенные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выключатель одноклавишный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неутопленного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типа при открытой проводке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0.03</w:t>
            </w:r>
          </w:p>
        </w:tc>
      </w:tr>
      <w:tr w:rsidR="00BC53AE" w:rsidRPr="00552452" w:rsidTr="00BC53AE">
        <w:trPr>
          <w:trHeight w:val="23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выключатели открытой проводки брызгозащищенные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1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разработка грунта вручную для прокладки кабеля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0.005</w:t>
            </w:r>
          </w:p>
        </w:tc>
      </w:tr>
      <w:tr w:rsidR="00BC53AE" w:rsidRPr="00552452" w:rsidTr="00BC53AE">
        <w:trPr>
          <w:trHeight w:val="22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укладка стальных водопроводных труб в траншее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обратная засыпка песком после прокладки кабеля в трубе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</w:t>
            </w:r>
          </w:p>
        </w:tc>
      </w:tr>
      <w:tr w:rsidR="00BC53AE" w:rsidRPr="00552452" w:rsidTr="00BC53AE">
        <w:trPr>
          <w:trHeight w:val="221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песок природный 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прокладка труб стальных по стенам с креплением скобами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иаметр до 25мм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стальные сварные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водогазопроводные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 резвой черные обыкновенные  (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неоцинкованные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) 25x3.2 мм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70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кабели до 35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 проложенных трубах, блоках и коробах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абель массой 1 м до 1 кг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прокладка кабелей с </w:t>
            </w:r>
            <w:r w:rsidR="006F017D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креплением накладными скобами,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сечением жилы до 16мм2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1.55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силовой с медными жилами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5x4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0.076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5x1.5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0.005</w:t>
            </w:r>
          </w:p>
        </w:tc>
      </w:tr>
      <w:tr w:rsidR="00BC53AE" w:rsidRPr="00552452" w:rsidTr="00BC53AE">
        <w:trPr>
          <w:trHeight w:val="26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силовой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1.5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0.117</w:t>
            </w:r>
          </w:p>
        </w:tc>
      </w:tr>
      <w:tr w:rsidR="00BC53AE" w:rsidRPr="00552452" w:rsidTr="00BC53AE">
        <w:trPr>
          <w:trHeight w:val="26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силовой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2х 6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1кв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0.018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кабель гибкий с медными жилами сечением 5x1.5 мм2мз=120/1 18/3.415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заземлитель вертикальный из стали угловой, размер 63x63x6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10шт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заземлитель горизонтальный из стали: полосовой сечением 160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0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проводник заземляющий открыто по строительным основаниям из полосовой стали сечением: 160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-16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875124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 xml:space="preserve">№13 </w:t>
            </w:r>
            <w:r w:rsidR="00336221" w:rsidRPr="00552452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  <w:t>автоматизация.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BC53AE" w:rsidRPr="00552452" w:rsidTr="00BC53AE">
        <w:trPr>
          <w:trHeight w:val="25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миллиамперметра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5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миллиамперметр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42248 выходной сигнал 4-20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ма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блока питания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49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блок питания "метран-602-024-100" с рейкой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din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5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выключатель кнопочный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</w:t>
            </w:r>
          </w:p>
        </w:tc>
      </w:tr>
      <w:tr w:rsidR="00BC53AE" w:rsidRPr="00552452" w:rsidTr="00BC53AE">
        <w:trPr>
          <w:trHeight w:val="25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кнопки управления ке-011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</w:t>
            </w:r>
          </w:p>
        </w:tc>
      </w:tr>
      <w:tr w:rsidR="00BC53AE" w:rsidRPr="00552452" w:rsidTr="00BC53AE">
        <w:trPr>
          <w:trHeight w:val="24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арматуры коммутаторной лампы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стоимость арматуры коммутаторной лампы ас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км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=68/2.918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41</w:t>
            </w:r>
          </w:p>
        </w:tc>
      </w:tr>
      <w:tr w:rsidR="00BC53AE" w:rsidRPr="00552452" w:rsidTr="00BC53AE">
        <w:trPr>
          <w:trHeight w:val="24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полупроводникового индикатора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41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полупроводниковый индикатор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кипд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51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=17/1.18/2.918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41</w:t>
            </w:r>
          </w:p>
        </w:tc>
      </w:tr>
      <w:tr w:rsidR="00BC53AE" w:rsidRPr="00552452" w:rsidTr="00BC53AE">
        <w:trPr>
          <w:trHeight w:val="25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кнопки управления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кнопка управления без фиксации хв4ва21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=247/1.18/2.918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выключателей автоматических двух и трехполюсных, на ток до 25 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9</w:t>
            </w:r>
          </w:p>
        </w:tc>
      </w:tr>
      <w:tr w:rsidR="00BC53AE" w:rsidRPr="00552452" w:rsidTr="00BC53AE">
        <w:trPr>
          <w:trHeight w:val="24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Тоже, на ток до 100 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выключатели автоматические 2-х полюсные ап50б-2мт 1,6а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выключатели автоматические 3-х полюсные ап50б-змт 2.5а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выключатели автоматические 3-х полюсные ап50б-змт 4а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выключатели автоматические 3-х полюсные ап50б-3мт 10а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Рубильник, устанавливаемый на металлическом основании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11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рубильник р16уз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=74.34/1.18/2.918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11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резистора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41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резисторы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41</w:t>
            </w:r>
          </w:p>
        </w:tc>
      </w:tr>
      <w:tr w:rsidR="00BC53AE" w:rsidRPr="00552452" w:rsidTr="00BC53AE">
        <w:trPr>
          <w:trHeight w:val="26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пускатель магнитный общего назначения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7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пускатели электромагнитные пмл-1501 04б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монтаж контактной приставки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6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реле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</w:t>
            </w:r>
          </w:p>
        </w:tc>
      </w:tr>
      <w:tr w:rsidR="00BC53AE" w:rsidRPr="00552452" w:rsidTr="00BC53AE">
        <w:trPr>
          <w:trHeight w:val="254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реле указательное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ру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21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=678.03/1.18/2.918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</w:t>
            </w:r>
          </w:p>
        </w:tc>
      </w:tr>
      <w:tr w:rsidR="00BC53AE" w:rsidRPr="00552452" w:rsidTr="00BC53AE">
        <w:trPr>
          <w:trHeight w:val="25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установка блока электропривода задвижки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6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блок электропривода задвижки бэз-э1-уз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6F017D" w:rsidP="006F017D">
            <w:pPr>
              <w:tabs>
                <w:tab w:val="left" w:pos="195"/>
                <w:tab w:val="center" w:pos="338"/>
                <w:tab w:val="left" w:pos="1134"/>
              </w:tabs>
              <w:suppressAutoHyphens/>
              <w:spacing w:after="0" w:line="240" w:lineRule="auto"/>
              <w:ind w:right="277" w:firstLine="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ab/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ab/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сети проводок в зданиях и с</w:t>
            </w:r>
            <w:r w:rsidR="006F017D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ооружениях, рукав металлический,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наружным диаметром до 48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0.8</w:t>
            </w:r>
          </w:p>
        </w:tc>
      </w:tr>
      <w:tr w:rsidR="00BC53AE" w:rsidRPr="00552452" w:rsidTr="00BC53AE">
        <w:trPr>
          <w:trHeight w:val="24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металлорукава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рз-ц-х-15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80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затягивание проводов в металлические рукава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.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ровод первый одножильный или многожильный в общей оплетке. суммарное сечение до 2.5 мм2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провод каждый последующий одножильный или многожильный в общей оплетке, суммарное сечение до 6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(добавляется до 2 проводов)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0.09</w:t>
            </w:r>
          </w:p>
        </w:tc>
      </w:tr>
      <w:tr w:rsidR="00BC53AE" w:rsidRPr="00552452" w:rsidTr="00BC53AE">
        <w:trPr>
          <w:trHeight w:val="24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</w:t>
            </w:r>
            <w:r w:rsidR="007615B2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,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добавляется до 4 проводов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0.09</w:t>
            </w:r>
          </w:p>
        </w:tc>
      </w:tr>
      <w:tr w:rsidR="00BC53AE" w:rsidRPr="00552452" w:rsidTr="00BC53AE">
        <w:trPr>
          <w:trHeight w:val="21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7615B2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добавляется до 9 проводов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1.44</w:t>
            </w:r>
          </w:p>
        </w:tc>
      </w:tr>
      <w:tr w:rsidR="00BC53AE" w:rsidRPr="00552452" w:rsidTr="00BC53AE">
        <w:trPr>
          <w:trHeight w:val="16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7615B2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</w:t>
            </w:r>
            <w:r w:rsidR="00336221"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добавляется до 10 проводов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0.54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электрические проводки в щитах и пультах шкафных и панельных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4.8</w:t>
            </w:r>
          </w:p>
        </w:tc>
      </w:tr>
      <w:tr w:rsidR="00BC53AE" w:rsidRPr="00552452" w:rsidTr="00BC53AE">
        <w:trPr>
          <w:trHeight w:val="34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провод пв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 мм2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0.12</w:t>
            </w:r>
          </w:p>
        </w:tc>
      </w:tr>
      <w:tr w:rsidR="00BC53AE" w:rsidRPr="00552452" w:rsidTr="00BC53AE">
        <w:trPr>
          <w:trHeight w:val="273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провод пв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1.5 мм2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</w:t>
            </w:r>
          </w:p>
        </w:tc>
      </w:tr>
      <w:tr w:rsidR="00BC53AE" w:rsidRPr="00552452" w:rsidTr="00BC53AE">
        <w:trPr>
          <w:trHeight w:val="27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провод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пвз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1,5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0.44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стальные по установленным конструкциям по стенам с креплением скобами, диаметр до 50мм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стальные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водогазопроводные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обыкновенные 50x2.8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затягивание металлических рукавов в проложенные трубы, суммарное сечение до 6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</w:t>
            </w:r>
          </w:p>
        </w:tc>
      </w:tr>
      <w:tr w:rsidR="00BC53AE" w:rsidRPr="00552452" w:rsidTr="00BC53AE">
        <w:trPr>
          <w:trHeight w:val="277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то же, суммарное сечение до 16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трубы стальные по установленным конструкциям, по стенам с креплением скобами, диаметр до 25мм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трубы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водогазопроводные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черные обыкновенные 20x2.8 мм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30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кабели до 35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в </w:t>
            </w:r>
            <w:proofErr w:type="spellStart"/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проло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женных</w:t>
            </w:r>
            <w:proofErr w:type="spellEnd"/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трубах, блоках и коробках кабель массой 1 м до 1 кг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0.3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кабели до 35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по установленным конструкциям и лоткам с креплением на поворотах и в конце трассы массой 1 м кабеля до 1 кг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46</w:t>
            </w:r>
          </w:p>
        </w:tc>
      </w:tr>
      <w:tr w:rsidR="00BC53AE" w:rsidRPr="00552452" w:rsidTr="00BC53AE">
        <w:trPr>
          <w:trHeight w:val="45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кввгэнг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4x1,5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с медными жилами в изоляции их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пвх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пластиката, с общим экраном из алюминиевой или медной фольги, с наружным покровом из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пвх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пластиката пониженной горючести, ту 16-705.426-86</w:t>
            </w:r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0.64</w:t>
            </w:r>
          </w:p>
        </w:tc>
      </w:tr>
      <w:tr w:rsidR="00BC53AE" w:rsidRPr="00552452" w:rsidTr="00BC53AE">
        <w:trPr>
          <w:trHeight w:val="28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кввгэнг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5x1,5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1.34</w:t>
            </w:r>
          </w:p>
        </w:tc>
      </w:tr>
      <w:tr w:rsidR="00BC53AE" w:rsidRPr="00552452" w:rsidTr="00BC53AE">
        <w:trPr>
          <w:trHeight w:val="13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5x2,5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0.08</w:t>
            </w:r>
          </w:p>
        </w:tc>
      </w:tr>
      <w:tr w:rsidR="00BC53AE" w:rsidRPr="00552452" w:rsidTr="00BC53AE">
        <w:trPr>
          <w:trHeight w:val="268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7x1,5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</w:t>
            </w:r>
          </w:p>
        </w:tc>
      </w:tr>
      <w:tr w:rsidR="00BC53AE" w:rsidRPr="00552452" w:rsidTr="00BC53AE">
        <w:trPr>
          <w:trHeight w:val="272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10x1,5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0.73</w:t>
            </w:r>
          </w:p>
        </w:tc>
      </w:tr>
      <w:tr w:rsidR="00BC53AE" w:rsidRPr="00552452" w:rsidTr="00BC53AE">
        <w:trPr>
          <w:trHeight w:val="276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14x1,5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0.43</w:t>
            </w:r>
          </w:p>
        </w:tc>
      </w:tr>
      <w:tr w:rsidR="00BC53AE" w:rsidRPr="00552452" w:rsidTr="00BC53AE">
        <w:trPr>
          <w:trHeight w:val="265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кввгнг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19x1,5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0.21</w:t>
            </w:r>
          </w:p>
        </w:tc>
      </w:tr>
      <w:tr w:rsidR="00BC53AE" w:rsidRPr="00552452" w:rsidTr="00BC53AE">
        <w:trPr>
          <w:trHeight w:val="270"/>
          <w:jc w:val="center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A6363C">
            <w:pPr>
              <w:numPr>
                <w:ilvl w:val="0"/>
                <w:numId w:val="31"/>
              </w:numPr>
              <w:tabs>
                <w:tab w:val="left" w:pos="1134"/>
              </w:tabs>
              <w:suppressAutoHyphens/>
              <w:spacing w:after="0" w:line="240" w:lineRule="auto"/>
              <w:ind w:left="0" w:right="-16" w:firstLine="0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</w:pPr>
          </w:p>
        </w:tc>
        <w:tc>
          <w:tcPr>
            <w:tcW w:w="6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BC53AE">
            <w:pPr>
              <w:tabs>
                <w:tab w:val="left" w:pos="1134"/>
              </w:tabs>
              <w:suppressAutoHyphens/>
              <w:spacing w:after="0" w:line="240" w:lineRule="auto"/>
              <w:ind w:firstLine="348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кабель силовой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ввг</w:t>
            </w:r>
            <w:proofErr w:type="spell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4х 4 мм</w:t>
            </w:r>
            <w:proofErr w:type="gram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  <w:proofErr w:type="gramEnd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1 </w:t>
            </w:r>
            <w:proofErr w:type="spellStart"/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4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1000м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36221" w:rsidRPr="00552452" w:rsidRDefault="00336221" w:rsidP="001F6617">
            <w:pPr>
              <w:tabs>
                <w:tab w:val="left" w:pos="1134"/>
              </w:tabs>
              <w:suppressAutoHyphens/>
              <w:spacing w:after="0" w:line="240" w:lineRule="auto"/>
              <w:ind w:right="277" w:firstLine="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0.6</w:t>
            </w:r>
          </w:p>
        </w:tc>
      </w:tr>
    </w:tbl>
    <w:p w:rsidR="00C31B79" w:rsidRPr="00552452" w:rsidRDefault="00C31B79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>За 20 дней до начала работ подрядчик обязан предоставить заказчику на согласование график, руководствуясь следующими требованиями:</w:t>
      </w:r>
    </w:p>
    <w:p w:rsidR="00C31B79" w:rsidRPr="00552452" w:rsidRDefault="00C31B79" w:rsidP="00A6363C">
      <w:pPr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каждый вид работ должен быть детализирован по видам операций, давать наглядное представление об организации процесса выполнения работ во времени и нео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б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ходимых для этого ресурсов;</w:t>
      </w:r>
    </w:p>
    <w:p w:rsidR="00C31B79" w:rsidRPr="00552452" w:rsidRDefault="00C31B79" w:rsidP="00A6363C">
      <w:pPr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последовательность операций должна быть отражена с учетом технологии в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ы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полнения работ;</w:t>
      </w:r>
    </w:p>
    <w:p w:rsidR="00C31B79" w:rsidRPr="00552452" w:rsidRDefault="00C31B79" w:rsidP="00A6363C">
      <w:pPr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должно быть указано количество рабочего персонала подрядчика, необход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и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мого для выполнения каждой конкретной операции;</w:t>
      </w:r>
    </w:p>
    <w:p w:rsidR="00A9535E" w:rsidRPr="00552452" w:rsidRDefault="00C31B79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График должен быть составлен в формате MSP-диаграммы с использованием программы управления проектами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Microsoft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Project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или по согласованию с заказчиком в другом виде.</w:t>
      </w:r>
    </w:p>
    <w:p w:rsidR="002D5AD5" w:rsidRPr="00552452" w:rsidRDefault="002D5AD5" w:rsidP="0028377A">
      <w:pPr>
        <w:widowControl w:val="0"/>
        <w:tabs>
          <w:tab w:val="left" w:pos="1134"/>
        </w:tabs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242A4" w:rsidRPr="00552452" w:rsidRDefault="004242A4" w:rsidP="00A6363C">
      <w:pPr>
        <w:pStyle w:val="a4"/>
        <w:widowControl w:val="0"/>
        <w:numPr>
          <w:ilvl w:val="0"/>
          <w:numId w:val="12"/>
        </w:numPr>
        <w:tabs>
          <w:tab w:val="left" w:pos="1134"/>
        </w:tabs>
        <w:suppressAutoHyphens/>
        <w:ind w:left="0" w:firstLine="567"/>
        <w:jc w:val="center"/>
        <w:rPr>
          <w:rFonts w:ascii="Times New Roman" w:eastAsia="Times New Roman" w:hAnsi="Times New Roman" w:cs="Times New Roman"/>
          <w:b/>
          <w:bCs/>
          <w:color w:val="auto"/>
        </w:rPr>
      </w:pPr>
      <w:r w:rsidRPr="00552452">
        <w:rPr>
          <w:rFonts w:ascii="Times New Roman" w:eastAsia="Times New Roman" w:hAnsi="Times New Roman" w:cs="Times New Roman"/>
          <w:b/>
          <w:bCs/>
          <w:color w:val="auto"/>
        </w:rPr>
        <w:t>Особые условия.</w:t>
      </w:r>
    </w:p>
    <w:p w:rsidR="004242A4" w:rsidRPr="00552452" w:rsidRDefault="004242A4" w:rsidP="0028377A">
      <w:pPr>
        <w:widowControl w:val="0"/>
        <w:tabs>
          <w:tab w:val="left" w:pos="1134"/>
        </w:tabs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производство работ и требования к </w:t>
      </w:r>
      <w:r w:rsidR="000F0F6B" w:rsidRPr="00552452">
        <w:rPr>
          <w:rFonts w:ascii="Times New Roman" w:eastAsia="Times New Roman" w:hAnsi="Times New Roman" w:cs="Times New Roman"/>
          <w:bCs/>
          <w:sz w:val="24"/>
          <w:szCs w:val="24"/>
        </w:rPr>
        <w:t>персоналу подрядной организации</w:t>
      </w:r>
    </w:p>
    <w:p w:rsidR="004242A4" w:rsidRPr="00552452" w:rsidRDefault="004242A4" w:rsidP="00A6363C">
      <w:pPr>
        <w:keepNext/>
        <w:widowControl w:val="0"/>
        <w:numPr>
          <w:ilvl w:val="1"/>
          <w:numId w:val="3"/>
        </w:numPr>
        <w:tabs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b/>
          <w:sz w:val="24"/>
          <w:szCs w:val="24"/>
        </w:rPr>
        <w:t>Требования к производству и качеству работ:</w:t>
      </w:r>
    </w:p>
    <w:p w:rsidR="00E46BAC" w:rsidRDefault="00E46BAC" w:rsidP="00062C24">
      <w:pPr>
        <w:pStyle w:val="a4"/>
        <w:numPr>
          <w:ilvl w:val="0"/>
          <w:numId w:val="24"/>
        </w:numPr>
        <w:tabs>
          <w:tab w:val="left" w:pos="0"/>
          <w:tab w:val="left" w:pos="567"/>
        </w:tabs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  <w:lang w:val="ru-RU"/>
        </w:rPr>
      </w:pPr>
      <w:r w:rsidRPr="00E46BAC">
        <w:rPr>
          <w:rFonts w:ascii="Times New Roman" w:eastAsia="Times New Roman" w:hAnsi="Times New Roman" w:cs="Times New Roman"/>
          <w:color w:val="auto"/>
          <w:lang w:val="ru-RU"/>
        </w:rPr>
        <w:t>СНиП 41-02-2003 строительные нормы и правила российской федерации</w:t>
      </w:r>
      <w:r>
        <w:rPr>
          <w:rFonts w:ascii="Times New Roman" w:eastAsia="Times New Roman" w:hAnsi="Times New Roman" w:cs="Times New Roman"/>
          <w:color w:val="auto"/>
          <w:lang w:val="ru-RU"/>
        </w:rPr>
        <w:t>.</w:t>
      </w:r>
    </w:p>
    <w:p w:rsidR="00062C24" w:rsidRPr="00062C24" w:rsidRDefault="00062C24" w:rsidP="00062C24">
      <w:pPr>
        <w:pStyle w:val="a4"/>
        <w:numPr>
          <w:ilvl w:val="0"/>
          <w:numId w:val="24"/>
        </w:numPr>
        <w:tabs>
          <w:tab w:val="left" w:pos="0"/>
        </w:tabs>
        <w:autoSpaceDE w:val="0"/>
        <w:autoSpaceDN w:val="0"/>
        <w:adjustRightInd w:val="0"/>
        <w:ind w:left="0" w:firstLine="0"/>
        <w:rPr>
          <w:rFonts w:ascii="Times New Roman" w:hAnsi="Times New Roman" w:cs="Times New Roman"/>
          <w:color w:val="C00000"/>
        </w:rPr>
      </w:pPr>
      <w:r w:rsidRPr="00062C24">
        <w:rPr>
          <w:rFonts w:ascii="Times New Roman" w:hAnsi="Times New Roman" w:cs="Times New Roman"/>
          <w:color w:val="C00000"/>
        </w:rPr>
        <w:t>СанПиН 2.1.4.2496-09 «Питьевая вода.</w:t>
      </w:r>
      <w:r w:rsidRPr="00062C24">
        <w:rPr>
          <w:rFonts w:ascii="Times New Roman" w:hAnsi="Times New Roman" w:cs="Times New Roman"/>
          <w:color w:val="C00000"/>
          <w:lang w:val="ru-RU"/>
        </w:rPr>
        <w:t xml:space="preserve"> </w:t>
      </w:r>
      <w:r w:rsidRPr="00062C24">
        <w:rPr>
          <w:rFonts w:ascii="Times New Roman" w:hAnsi="Times New Roman" w:cs="Times New Roman"/>
          <w:color w:val="C00000"/>
        </w:rPr>
        <w:t>Гигиенические требования к качеству воды централизованных систем питьевого</w:t>
      </w:r>
      <w:r w:rsidRPr="00062C24">
        <w:rPr>
          <w:rFonts w:ascii="Times New Roman" w:hAnsi="Times New Roman" w:cs="Times New Roman"/>
          <w:color w:val="C00000"/>
          <w:lang w:val="ru-RU"/>
        </w:rPr>
        <w:t xml:space="preserve"> </w:t>
      </w:r>
      <w:r w:rsidRPr="00062C24">
        <w:rPr>
          <w:rFonts w:ascii="Times New Roman" w:hAnsi="Times New Roman" w:cs="Times New Roman"/>
          <w:color w:val="C00000"/>
        </w:rPr>
        <w:t>водоснабжения. Контроль качества. Гигиенические требования к обеспечению безопасности</w:t>
      </w:r>
      <w:r w:rsidRPr="00062C24">
        <w:rPr>
          <w:rFonts w:ascii="Times New Roman" w:hAnsi="Times New Roman" w:cs="Times New Roman"/>
          <w:color w:val="C00000"/>
          <w:lang w:val="ru-RU"/>
        </w:rPr>
        <w:t xml:space="preserve"> </w:t>
      </w:r>
      <w:r w:rsidRPr="00062C24">
        <w:rPr>
          <w:rFonts w:ascii="Times New Roman" w:hAnsi="Times New Roman" w:cs="Times New Roman"/>
          <w:color w:val="C00000"/>
        </w:rPr>
        <w:t>систем горячего водоснабжения».</w:t>
      </w:r>
    </w:p>
    <w:p w:rsidR="0064574F" w:rsidRPr="00552452" w:rsidRDefault="0064574F" w:rsidP="00062C24">
      <w:pPr>
        <w:pStyle w:val="a4"/>
        <w:numPr>
          <w:ilvl w:val="0"/>
          <w:numId w:val="24"/>
        </w:numPr>
        <w:tabs>
          <w:tab w:val="left" w:pos="0"/>
          <w:tab w:val="left" w:pos="1134"/>
        </w:tabs>
        <w:suppressAutoHyphens/>
        <w:ind w:left="0" w:firstLine="0"/>
        <w:jc w:val="both"/>
        <w:rPr>
          <w:rFonts w:ascii="Times New Roman" w:eastAsia="Times New Roman" w:hAnsi="Times New Roman" w:cs="Times New Roman"/>
          <w:color w:val="auto"/>
          <w:lang w:val="ru-RU"/>
        </w:rPr>
      </w:pPr>
      <w:r w:rsidRPr="00552452">
        <w:rPr>
          <w:rFonts w:ascii="Times New Roman" w:eastAsia="Times New Roman" w:hAnsi="Times New Roman" w:cs="Times New Roman"/>
          <w:color w:val="auto"/>
        </w:rPr>
        <w:t>РД 153-34.1-003-01, сварка, термообработка и контроль трубных систем котлов и трубопроводов при монтаже и ремонте энергетического оборудования (РТМ-1С)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left" w:pos="1134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34.20.501-2003 ПТЭ р. 4. – «Тепломеханическое оборудование электростанций и тепловых сетей» п.4.3-4.5, 4.9,4.11-4.13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left" w:pos="1134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34.03.201-97 (РД 153-34.03.201-97) Правила техники безопасности при эксплуатации тепломеханического оборудования электростанций и тепловых сетей.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153-34.03.204 (РД 34.03.204) Правила безопасности при работе с инструментом и приспособлениями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153- 34.03.150-2003 (РД 153-34.0-03.150-00) Межотраслевые правила по охране труда (правила безопасности) при эксплуатации электроустановок: /Утв. Приказом Минэнерго РФ от 27.12.2000 № 163.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34.04.181-2003 Правил организации технического обслуживания и ремонта оборудования, зданий и сооружений эл. станций и сетей.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СО 34.03.301-00 (РД 153-34.0-03.301-00). Правила пожарной безопасности для энергетических предприятий. 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153-34.17.207 (РД 34.17.207) Руководящий нормативный документ. Инст</w:t>
      </w:r>
      <w:r w:rsidR="00062C24">
        <w:rPr>
          <w:rFonts w:ascii="Times New Roman" w:eastAsia="Times New Roman" w:hAnsi="Times New Roman" w:cs="Times New Roman"/>
          <w:sz w:val="24"/>
          <w:szCs w:val="24"/>
        </w:rPr>
        <w:t>рукция по оформлению тех.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документации на сварочные работы при ремонте оборудования ТЭС.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153-34.17.206 СО 153-34.17.207 Руководящий нормативный документ. Инструкция по оформлению технической документации на сварочные работы при ремонте оборуд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вания ТЭС.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153-34.39.501 (РД 34.39.501) Типовая инструкция по эксплуатации, ремонту и контролю станционных трубопроводов сетевой воды.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34.39.504-00 (РД 153-34.1-39.504-00) Общие требования к арматуре ТЭС</w:t>
      </w:r>
    </w:p>
    <w:p w:rsidR="004242A4" w:rsidRPr="00552452" w:rsidRDefault="004242A4" w:rsidP="00062C24">
      <w:pPr>
        <w:numPr>
          <w:ilvl w:val="2"/>
          <w:numId w:val="3"/>
        </w:numPr>
        <w:tabs>
          <w:tab w:val="clear" w:pos="1440"/>
          <w:tab w:val="left" w:pos="0"/>
          <w:tab w:val="num" w:pos="432"/>
          <w:tab w:val="left" w:pos="567"/>
          <w:tab w:val="left" w:pos="113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34.39.604-00 (РД 153-34.0-39.604-00) Методические указания по раскрепощению опорно-подвесной системы при ремонте трубопроводов и приёмке опорно-подвесной с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стемы креплений после завершения ремонтных работ.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62C24">
        <w:rPr>
          <w:rFonts w:ascii="Times New Roman" w:eastAsia="Times New Roman" w:hAnsi="Times New Roman" w:cs="Times New Roman"/>
          <w:sz w:val="24"/>
          <w:szCs w:val="24"/>
        </w:rPr>
        <w:t>СО 153-34.39601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(РД 34.39.601) Руководство по ремонту трубопроводной а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матуры на давление 64-100 кгс/см</w:t>
      </w:r>
      <w:proofErr w:type="gramStart"/>
      <w:r w:rsidRPr="00552452">
        <w:rPr>
          <w:rFonts w:ascii="Times New Roman" w:eastAsia="Times New Roman" w:hAnsi="Times New Roman" w:cs="Times New Roman"/>
          <w:sz w:val="24"/>
          <w:szCs w:val="24"/>
        </w:rPr>
        <w:t>2</w:t>
      </w:r>
      <w:proofErr w:type="gramEnd"/>
      <w:r w:rsidRPr="0055245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СО 34-38-20408-94 (ТУ 34-38-20408-94) Задвижки запорные для воды и пара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Ду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100-400 мм рабочее давление более 6.4МПа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СО 34-38-20410-95 (ТУ 34-38-20410-95) Клапана регулирующие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Ду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10, 20, 50, 65 мм.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СО 34-38-20411-95 (ТУ 34-38-20411-95) </w:t>
      </w:r>
      <w:proofErr w:type="gramStart"/>
      <w:r w:rsidRPr="00552452">
        <w:rPr>
          <w:rFonts w:ascii="Times New Roman" w:eastAsia="Times New Roman" w:hAnsi="Times New Roman" w:cs="Times New Roman"/>
          <w:sz w:val="24"/>
          <w:szCs w:val="24"/>
        </w:rPr>
        <w:t>Клапана</w:t>
      </w:r>
      <w:proofErr w:type="gram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регулирующие и дроссельные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Ду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100-350 мм.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СО 34-38-20412-95 (ТУ 34-38-20412-95) Клапана запорно-дроссельные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Ду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100/150, 150/250, 200/250 мм.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СО 34-38-20413-95 (ТУ 34-38-20413-95) Клапаны (затворы) обратные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Ду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100-400мм. Технические условия на капитальный ремонт.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153- 34.03.150-2003 (РД 153-34.0-03.150-00) Межотраслевые правила по охране труда (правила безопасности) при эксплуатации электроустановок: /Утв. Приказом Минэнерго РФ от 27.12.2000 № 163.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34.04.181-2003 Правил организации технического обслуживания и ремонта оборудования, зданий и сооружений эл. станций и сетей.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432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СО 34.03.301-00 (РД 153-34.0-03.301-00). Правила пожарной безопасности для энергетических предприятий. 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540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РД 34.04.182 Правила организации технического обслуживания и ремонта средств тепловой автоматики и измерений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РДПр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34-33-031-84. Москва 1984г.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num" w:pos="540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СО 34.03.301-00 (РД 153-34.0-03.301-00). Правила пожарной безопасности для энергетических предприятий.  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 СО 153-34.35.611 (РД 34.35.611) Нормы по составу и периодичности техн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ческого обслуживания средств измерений и автоматизации на тепловых электростанциях.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153-34.35.615 (РД 34.35.615) Нормы технического обслуживания технол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гических защит теплоэнергетического оборудования на тепловых электростанциях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СО 153-34.35.605 (РД 34.35.605) Нормы периодичности планового технического обслуживания и капитального ремонта средств дистанционного управления.</w:t>
      </w:r>
    </w:p>
    <w:p w:rsidR="004242A4" w:rsidRPr="00552452" w:rsidRDefault="004242A4" w:rsidP="00A6363C">
      <w:pPr>
        <w:numPr>
          <w:ilvl w:val="2"/>
          <w:numId w:val="3"/>
        </w:numPr>
        <w:tabs>
          <w:tab w:val="clear" w:pos="1440"/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СО 153-34.35.505 (РД 34.35.505) Нормативный материал по эксплуатации и ремонту автоматических приборов химического контроля.</w:t>
      </w:r>
    </w:p>
    <w:p w:rsidR="002E77A0" w:rsidRPr="00552452" w:rsidRDefault="002E77A0" w:rsidP="0028377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42A4" w:rsidRPr="00552452" w:rsidRDefault="002E77A0" w:rsidP="00C81FBF">
      <w:pPr>
        <w:pStyle w:val="a4"/>
        <w:numPr>
          <w:ilvl w:val="1"/>
          <w:numId w:val="3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552452">
        <w:rPr>
          <w:rFonts w:ascii="Times New Roman" w:eastAsia="Times New Roman" w:hAnsi="Times New Roman" w:cs="Times New Roman"/>
          <w:b/>
          <w:color w:val="auto"/>
        </w:rPr>
        <w:t xml:space="preserve">Требования к составу и содержанию </w:t>
      </w:r>
      <w:r w:rsidR="000925DF" w:rsidRPr="00552452">
        <w:rPr>
          <w:rFonts w:ascii="Times New Roman" w:eastAsia="Times New Roman" w:hAnsi="Times New Roman" w:cs="Times New Roman"/>
          <w:b/>
          <w:color w:val="auto"/>
          <w:lang w:val="ru-RU"/>
        </w:rPr>
        <w:t>Проекта</w:t>
      </w:r>
      <w:r w:rsidRPr="00552452">
        <w:rPr>
          <w:rFonts w:ascii="Times New Roman" w:eastAsia="Times New Roman" w:hAnsi="Times New Roman" w:cs="Times New Roman"/>
          <w:b/>
          <w:color w:val="auto"/>
        </w:rPr>
        <w:t>:</w:t>
      </w:r>
    </w:p>
    <w:p w:rsidR="000925DF" w:rsidRPr="00552452" w:rsidRDefault="000925DF" w:rsidP="00C81FBF">
      <w:pPr>
        <w:pStyle w:val="a4"/>
        <w:numPr>
          <w:ilvl w:val="2"/>
          <w:numId w:val="3"/>
        </w:numPr>
        <w:tabs>
          <w:tab w:val="clear" w:pos="1440"/>
          <w:tab w:val="num" w:pos="0"/>
          <w:tab w:val="num" w:pos="709"/>
          <w:tab w:val="left" w:pos="1134"/>
        </w:tabs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 xml:space="preserve">Выполнить техническое перевооружение, по разработанному проекту ОАО «Е4-Севзап энергосервис»15-2882 «Реконструкция головного участка </w:t>
      </w:r>
      <w:proofErr w:type="gramStart"/>
      <w:r w:rsidRPr="00552452">
        <w:rPr>
          <w:rFonts w:ascii="Times New Roman" w:eastAsia="Times New Roman" w:hAnsi="Times New Roman" w:cs="Times New Roman"/>
          <w:color w:val="auto"/>
        </w:rPr>
        <w:t>Северной</w:t>
      </w:r>
      <w:proofErr w:type="gramEnd"/>
      <w:r w:rsidRPr="00552452">
        <w:rPr>
          <w:rFonts w:ascii="Times New Roman" w:eastAsia="Times New Roman" w:hAnsi="Times New Roman" w:cs="Times New Roman"/>
          <w:color w:val="auto"/>
        </w:rPr>
        <w:t xml:space="preserve"> </w:t>
      </w:r>
      <w:proofErr w:type="spellStart"/>
      <w:r w:rsidRPr="00552452">
        <w:rPr>
          <w:rFonts w:ascii="Times New Roman" w:eastAsia="Times New Roman" w:hAnsi="Times New Roman" w:cs="Times New Roman"/>
          <w:color w:val="auto"/>
        </w:rPr>
        <w:t>тепломагистрали</w:t>
      </w:r>
      <w:proofErr w:type="spellEnd"/>
      <w:r w:rsidRPr="00552452">
        <w:rPr>
          <w:rFonts w:ascii="Times New Roman" w:eastAsia="Times New Roman" w:hAnsi="Times New Roman" w:cs="Times New Roman"/>
          <w:color w:val="auto"/>
        </w:rPr>
        <w:t xml:space="preserve"> с увеличением диаметра до 1000 мм». </w:t>
      </w:r>
    </w:p>
    <w:p w:rsidR="004D4B5E" w:rsidRPr="00552452" w:rsidRDefault="004D4B5E" w:rsidP="00C81FBF">
      <w:p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>Прое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</w:rPr>
        <w:t>кт вкл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</w:rPr>
        <w:t>ючает в себя следующие разделы.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15-2882-ПЗ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Пояснительная записка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15-2882-ГП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Генеральный план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15-2882-ТХ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Технологическая часть (трубопроводы сетевой воды)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15-2882-ТХ1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Технологическая часть (схема отбора проб сетевой воды)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15-2882-АС1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Строительная част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ь(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опоры трубопроводов)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15-2882-АС2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Строительная часть (павильон измерительных диафрагм)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15-2882-АСЗ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Строительная часть (эстакада трубопроводов, площадки обслуживания арматуры)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15-2882-АТХ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Автоматизация (приводы арматуры)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15-2882-ОВ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Отопление вентиляция (павильон измерительных диафрагм)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15-2882-НК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Наружная канализация (в районе павильона измерительных диафрагм)</w:t>
      </w:r>
    </w:p>
    <w:p w:rsidR="004D4B5E" w:rsidRPr="00552452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15-2882-Э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Электротехническая часть (павильон измерительных диафрагм)</w:t>
      </w:r>
    </w:p>
    <w:p w:rsidR="004D4B5E" w:rsidRDefault="004D4B5E" w:rsidP="00C81FBF">
      <w:pPr>
        <w:numPr>
          <w:ilvl w:val="0"/>
          <w:numId w:val="18"/>
        </w:numPr>
        <w:tabs>
          <w:tab w:val="num" w:pos="0"/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15-2882-СМ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Реконструкция головного участка </w:t>
      </w:r>
      <w:proofErr w:type="gram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Северной</w:t>
      </w:r>
      <w:proofErr w:type="gram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т/м с увеличением диаметра до 1000 мм. Сметная документация</w:t>
      </w:r>
    </w:p>
    <w:p w:rsidR="00C81FBF" w:rsidRPr="00552452" w:rsidRDefault="00C81FBF" w:rsidP="00C81FBF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val="ru"/>
        </w:rPr>
      </w:pPr>
    </w:p>
    <w:p w:rsidR="001C737B" w:rsidRPr="001C737B" w:rsidRDefault="001C737B" w:rsidP="00C81FBF">
      <w:pPr>
        <w:pStyle w:val="a4"/>
        <w:keepNext/>
        <w:keepLines/>
        <w:widowControl w:val="0"/>
        <w:numPr>
          <w:ilvl w:val="2"/>
          <w:numId w:val="41"/>
        </w:numPr>
        <w:tabs>
          <w:tab w:val="left" w:pos="-2353"/>
          <w:tab w:val="num" w:pos="0"/>
          <w:tab w:val="left" w:pos="1134"/>
        </w:tabs>
        <w:autoSpaceDE w:val="0"/>
        <w:autoSpaceDN w:val="0"/>
        <w:adjustRightInd w:val="0"/>
        <w:ind w:left="0" w:firstLine="567"/>
        <w:outlineLvl w:val="1"/>
        <w:rPr>
          <w:rFonts w:ascii="Times New Roman" w:eastAsia="Calibri" w:hAnsi="Times New Roman" w:cs="Times New Roman"/>
          <w:b/>
          <w:bCs/>
          <w:szCs w:val="26"/>
        </w:rPr>
      </w:pPr>
      <w:bookmarkStart w:id="1" w:name="_Toc336348947"/>
      <w:r w:rsidRPr="001C737B">
        <w:rPr>
          <w:rFonts w:ascii="Times New Roman" w:eastAsia="Calibri" w:hAnsi="Times New Roman" w:cs="Times New Roman"/>
          <w:b/>
          <w:bCs/>
          <w:szCs w:val="26"/>
        </w:rPr>
        <w:t>Требования к выполнению работ по проектированию УУТЭ</w:t>
      </w:r>
      <w:bookmarkEnd w:id="1"/>
      <w:r w:rsidRPr="001C737B">
        <w:rPr>
          <w:rFonts w:ascii="Times New Roman" w:eastAsia="Calibri" w:hAnsi="Times New Roman" w:cs="Times New Roman"/>
          <w:b/>
          <w:bCs/>
          <w:szCs w:val="26"/>
        </w:rPr>
        <w:t>.</w:t>
      </w:r>
    </w:p>
    <w:p w:rsidR="001C737B" w:rsidRPr="00554E52" w:rsidRDefault="001C737B" w:rsidP="00C81FBF">
      <w:pPr>
        <w:keepNext/>
        <w:keepLines/>
        <w:widowControl w:val="0"/>
        <w:tabs>
          <w:tab w:val="num" w:pos="0"/>
          <w:tab w:val="left" w:pos="1134"/>
        </w:tabs>
        <w:autoSpaceDE w:val="0"/>
        <w:autoSpaceDN w:val="0"/>
        <w:adjustRightInd w:val="0"/>
        <w:ind w:firstLine="567"/>
        <w:jc w:val="both"/>
        <w:outlineLvl w:val="2"/>
        <w:rPr>
          <w:rFonts w:ascii="Times New Roman" w:eastAsia="Calibri" w:hAnsi="Times New Roman" w:cs="Times New Roman"/>
          <w:b/>
          <w:bCs/>
        </w:rPr>
      </w:pPr>
      <w:bookmarkStart w:id="2" w:name="_Toc336348948"/>
      <w:r w:rsidRPr="00BD4185">
        <w:rPr>
          <w:rFonts w:ascii="Times New Roman" w:eastAsia="Calibri" w:hAnsi="Times New Roman" w:cs="Times New Roman"/>
          <w:b/>
          <w:bCs/>
        </w:rPr>
        <w:t xml:space="preserve"> Цель выполнения работ</w:t>
      </w:r>
      <w:bookmarkEnd w:id="2"/>
      <w:r w:rsidRPr="00BD4185">
        <w:rPr>
          <w:rFonts w:ascii="Times New Roman" w:eastAsia="Calibri" w:hAnsi="Times New Roman" w:cs="Times New Roman"/>
          <w:b/>
          <w:bCs/>
        </w:rPr>
        <w:t>.</w:t>
      </w:r>
      <w:r w:rsidR="00554E52">
        <w:rPr>
          <w:rFonts w:ascii="Times New Roman" w:eastAsia="Calibri" w:hAnsi="Times New Roman" w:cs="Times New Roman"/>
          <w:b/>
          <w:bCs/>
        </w:rPr>
        <w:t xml:space="preserve"> 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Повышение точности и долговременной стабильности измерения отпускаемой тепловой энергии, массы теплоносителя и массы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подпиточной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воды на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двухтрубн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>ой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теплов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>ой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>магистрал</w:t>
      </w:r>
      <w:proofErr w:type="spellEnd"/>
      <w:r>
        <w:rPr>
          <w:rFonts w:ascii="Times New Roman" w:eastAsia="Arial Unicode MS" w:hAnsi="Times New Roman" w:cs="Times New Roman"/>
          <w:sz w:val="24"/>
          <w:szCs w:val="24"/>
        </w:rPr>
        <w:t>и</w:t>
      </w:r>
      <w:r w:rsidRPr="00552452">
        <w:rPr>
          <w:rFonts w:ascii="Times New Roman" w:eastAsia="Arial Unicode MS" w:hAnsi="Times New Roman" w:cs="Times New Roman"/>
          <w:sz w:val="24"/>
          <w:szCs w:val="24"/>
          <w:lang w:val="ru"/>
        </w:rPr>
        <w:t xml:space="preserve"> «Северная»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>.</w:t>
      </w:r>
    </w:p>
    <w:p w:rsidR="001C737B" w:rsidRPr="00554E52" w:rsidRDefault="001C737B" w:rsidP="00C81FBF">
      <w:pPr>
        <w:keepNext/>
        <w:keepLines/>
        <w:widowControl w:val="0"/>
        <w:tabs>
          <w:tab w:val="num" w:pos="0"/>
          <w:tab w:val="left" w:pos="1134"/>
        </w:tabs>
        <w:autoSpaceDE w:val="0"/>
        <w:autoSpaceDN w:val="0"/>
        <w:adjustRightInd w:val="0"/>
        <w:ind w:firstLine="567"/>
        <w:jc w:val="both"/>
        <w:outlineLvl w:val="2"/>
        <w:rPr>
          <w:rFonts w:ascii="Times New Roman" w:eastAsia="Calibri" w:hAnsi="Times New Roman" w:cs="Times New Roman"/>
          <w:b/>
          <w:bCs/>
        </w:rPr>
      </w:pPr>
      <w:bookmarkStart w:id="3" w:name="_Toc336348949"/>
      <w:r w:rsidRPr="00554E52">
        <w:rPr>
          <w:rFonts w:ascii="Times New Roman" w:eastAsia="Calibri" w:hAnsi="Times New Roman" w:cs="Times New Roman"/>
          <w:b/>
          <w:bCs/>
        </w:rPr>
        <w:t xml:space="preserve">Краткие характеристики и диапазоны изменения параметров </w:t>
      </w:r>
      <w:proofErr w:type="spellStart"/>
      <w:r w:rsidRPr="00554E52">
        <w:rPr>
          <w:rFonts w:ascii="Times New Roman" w:eastAsia="Calibri" w:hAnsi="Times New Roman" w:cs="Times New Roman"/>
          <w:b/>
          <w:bCs/>
        </w:rPr>
        <w:t>тепломагистрали</w:t>
      </w:r>
      <w:bookmarkEnd w:id="3"/>
      <w:proofErr w:type="spellEnd"/>
      <w:r w:rsidRPr="00554E52">
        <w:rPr>
          <w:rFonts w:ascii="Times New Roman" w:eastAsia="Calibri" w:hAnsi="Times New Roman" w:cs="Times New Roman"/>
          <w:b/>
          <w:bCs/>
        </w:rPr>
        <w:t>, тр</w:t>
      </w:r>
      <w:r w:rsidRPr="00554E52">
        <w:rPr>
          <w:rFonts w:ascii="Times New Roman" w:eastAsia="Calibri" w:hAnsi="Times New Roman" w:cs="Times New Roman"/>
          <w:b/>
          <w:bCs/>
        </w:rPr>
        <w:t>е</w:t>
      </w:r>
      <w:r w:rsidRPr="00554E52">
        <w:rPr>
          <w:rFonts w:ascii="Times New Roman" w:eastAsia="Calibri" w:hAnsi="Times New Roman" w:cs="Times New Roman"/>
          <w:b/>
          <w:bCs/>
        </w:rPr>
        <w:t>бования к проектированию.</w:t>
      </w:r>
    </w:p>
    <w:p w:rsidR="001C737B" w:rsidRPr="00E11A5C" w:rsidRDefault="001C737B" w:rsidP="00C81FBF">
      <w:pPr>
        <w:pStyle w:val="a4"/>
        <w:keepNext/>
        <w:keepLines/>
        <w:widowControl w:val="0"/>
        <w:numPr>
          <w:ilvl w:val="3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left="0" w:firstLine="567"/>
        <w:jc w:val="both"/>
        <w:outlineLvl w:val="2"/>
        <w:rPr>
          <w:rFonts w:ascii="Times New Roman" w:eastAsia="Calibri" w:hAnsi="Times New Roman" w:cs="Times New Roman"/>
          <w:bCs/>
          <w:color w:val="auto"/>
        </w:rPr>
      </w:pPr>
      <w:r w:rsidRPr="00E11A5C">
        <w:rPr>
          <w:rFonts w:ascii="Times New Roman" w:hAnsi="Times New Roman" w:cs="Times New Roman"/>
          <w:color w:val="auto"/>
        </w:rPr>
        <w:t xml:space="preserve">При проектировании павильона для размещения узла учета предусмотреть освещение, отопление, вентиляцию и размещение грузоподъемных механизмов для монтажа и демонтажа диафрагм и съемных патрубков. </w:t>
      </w:r>
    </w:p>
    <w:p w:rsidR="001C737B" w:rsidRPr="00552452" w:rsidRDefault="001C737B" w:rsidP="00C81FBF">
      <w:pPr>
        <w:pStyle w:val="a4"/>
        <w:keepNext/>
        <w:keepLines/>
        <w:widowControl w:val="0"/>
        <w:numPr>
          <w:ilvl w:val="3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left="0" w:firstLine="567"/>
        <w:jc w:val="both"/>
        <w:outlineLvl w:val="2"/>
        <w:rPr>
          <w:rFonts w:ascii="Times New Roman" w:eastAsia="Calibri" w:hAnsi="Times New Roman" w:cs="Times New Roman"/>
          <w:b/>
          <w:bCs/>
          <w:color w:val="auto"/>
        </w:rPr>
      </w:pPr>
      <w:r w:rsidRPr="00E11A5C">
        <w:rPr>
          <w:rFonts w:ascii="Times New Roman" w:hAnsi="Times New Roman" w:cs="Times New Roman"/>
          <w:color w:val="auto"/>
        </w:rPr>
        <w:t>Для измерения расхода теплоносителя применить расходомеры переменного перепада давления</w:t>
      </w:r>
      <w:r w:rsidRPr="00552452">
        <w:rPr>
          <w:rFonts w:ascii="Times New Roman" w:hAnsi="Times New Roman" w:cs="Times New Roman"/>
          <w:color w:val="auto"/>
        </w:rPr>
        <w:t xml:space="preserve"> на базе стандартных диафрагм и цифровых </w:t>
      </w:r>
      <w:proofErr w:type="spellStart"/>
      <w:r w:rsidRPr="00552452">
        <w:rPr>
          <w:rFonts w:ascii="Times New Roman" w:hAnsi="Times New Roman" w:cs="Times New Roman"/>
          <w:color w:val="auto"/>
        </w:rPr>
        <w:t>дифманометров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, обеспечивающих измерение расхода в двух направлениях. </w:t>
      </w: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 xml:space="preserve">Для повышения точности измерений расходов и разности расходов предусмотреть автоматическую перестановку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дифманометров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местами с регулируемой частотой от 1 раз в минуту до 1 раз в сутки.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Предусмотреть установку основного и резервного </w:t>
      </w:r>
      <w:proofErr w:type="spellStart"/>
      <w:r w:rsidRPr="00552452">
        <w:rPr>
          <w:rFonts w:ascii="Times New Roman" w:hAnsi="Times New Roman" w:cs="Times New Roman"/>
          <w:color w:val="auto"/>
        </w:rPr>
        <w:t>тепловычислителей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. </w:t>
      </w:r>
    </w:p>
    <w:p w:rsidR="001C737B" w:rsidRPr="00552452" w:rsidRDefault="001C737B" w:rsidP="00C81FBF">
      <w:pPr>
        <w:pStyle w:val="a4"/>
        <w:numPr>
          <w:ilvl w:val="1"/>
          <w:numId w:val="33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proofErr w:type="gramStart"/>
      <w:r w:rsidRPr="00552452">
        <w:rPr>
          <w:rFonts w:ascii="Times New Roman" w:hAnsi="Times New Roman" w:cs="Times New Roman"/>
          <w:color w:val="auto"/>
        </w:rPr>
        <w:t>Основной</w:t>
      </w:r>
      <w:proofErr w:type="gramEnd"/>
      <w:r w:rsidRPr="00552452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Pr="00552452">
        <w:rPr>
          <w:rFonts w:ascii="Times New Roman" w:hAnsi="Times New Roman" w:cs="Times New Roman"/>
          <w:color w:val="auto"/>
        </w:rPr>
        <w:t>тепловычислитель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типа СПТ961.2 разместить в помещении вновь строящегося помещения</w:t>
      </w:r>
    </w:p>
    <w:p w:rsidR="001C737B" w:rsidRPr="00552452" w:rsidRDefault="001C737B" w:rsidP="00C81FBF">
      <w:pPr>
        <w:pStyle w:val="a4"/>
        <w:numPr>
          <w:ilvl w:val="1"/>
          <w:numId w:val="33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proofErr w:type="gramStart"/>
      <w:r w:rsidRPr="00552452">
        <w:rPr>
          <w:rFonts w:ascii="Times New Roman" w:hAnsi="Times New Roman" w:cs="Times New Roman"/>
          <w:color w:val="auto"/>
        </w:rPr>
        <w:t>Резервный</w:t>
      </w:r>
      <w:proofErr w:type="gramEnd"/>
      <w:r w:rsidRPr="00552452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Pr="00552452">
        <w:rPr>
          <w:rFonts w:ascii="Times New Roman" w:hAnsi="Times New Roman" w:cs="Times New Roman"/>
          <w:color w:val="auto"/>
        </w:rPr>
        <w:t>тепловычислитель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типа </w:t>
      </w:r>
      <w:proofErr w:type="spellStart"/>
      <w:r w:rsidRPr="00552452">
        <w:rPr>
          <w:rFonts w:ascii="Times New Roman" w:hAnsi="Times New Roman" w:cs="Times New Roman"/>
          <w:color w:val="auto"/>
        </w:rPr>
        <w:t>Стардом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расположить в шкафу </w:t>
      </w:r>
      <w:proofErr w:type="spellStart"/>
      <w:r w:rsidRPr="00552452">
        <w:rPr>
          <w:rFonts w:ascii="Times New Roman" w:hAnsi="Times New Roman" w:cs="Times New Roman"/>
          <w:color w:val="auto"/>
        </w:rPr>
        <w:t>КИПиА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в павильоне.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Предусмотреть установку приборов измерения температуры в павильоне УУТЭ и температуры наружного воздуха с выводом информации на </w:t>
      </w:r>
      <w:proofErr w:type="spellStart"/>
      <w:r w:rsidRPr="00552452">
        <w:rPr>
          <w:rFonts w:ascii="Times New Roman" w:hAnsi="Times New Roman" w:cs="Times New Roman"/>
          <w:color w:val="auto"/>
        </w:rPr>
        <w:t>тепловычислители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СПТ961.2 и </w:t>
      </w:r>
      <w:proofErr w:type="spellStart"/>
      <w:r w:rsidRPr="00552452">
        <w:rPr>
          <w:rFonts w:ascii="Times New Roman" w:hAnsi="Times New Roman" w:cs="Times New Roman"/>
          <w:color w:val="auto"/>
        </w:rPr>
        <w:t>Стардом</w:t>
      </w:r>
      <w:proofErr w:type="spellEnd"/>
      <w:r w:rsidRPr="00552452">
        <w:rPr>
          <w:rFonts w:ascii="Times New Roman" w:hAnsi="Times New Roman" w:cs="Times New Roman"/>
          <w:color w:val="auto"/>
        </w:rPr>
        <w:t>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Предусмотреть передачу результатов измерений температуры холодной воды в реальном времени в оба </w:t>
      </w:r>
      <w:proofErr w:type="spellStart"/>
      <w:r w:rsidRPr="00552452">
        <w:rPr>
          <w:rFonts w:ascii="Times New Roman" w:hAnsi="Times New Roman" w:cs="Times New Roman"/>
          <w:color w:val="auto"/>
        </w:rPr>
        <w:t>тепловычислителя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 xml:space="preserve"> через систему </w:t>
      </w:r>
      <w:proofErr w:type="spellStart"/>
      <w:r w:rsidRPr="00552452">
        <w:rPr>
          <w:rFonts w:ascii="Times New Roman" w:hAnsi="Times New Roman" w:cs="Times New Roman"/>
          <w:color w:val="auto"/>
          <w:lang w:val="ru-RU"/>
        </w:rPr>
        <w:t>АСВиП</w:t>
      </w:r>
      <w:proofErr w:type="spellEnd"/>
      <w:r w:rsidRPr="00552452">
        <w:rPr>
          <w:rFonts w:ascii="Times New Roman" w:hAnsi="Times New Roman" w:cs="Times New Roman"/>
          <w:color w:val="auto"/>
          <w:lang w:val="ru-RU"/>
        </w:rPr>
        <w:t>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Тип преобразователей температуры определить проектным решением и согласовать с заказчиком.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Проектом предусмотреть установку измерительных диафрагм типа ДБС с угловым способом отбора перепада давления в соответствии с ГОСТ 8.586.2-2005.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В проекте должно быть предусмотрено изготовление и врезка в трубопроводы выходных патрубков из ст. 20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 (17ГС окончательный вариант материала согласовать с ТЭЦ)</w:t>
      </w:r>
      <w:r w:rsidRPr="00552452">
        <w:rPr>
          <w:rFonts w:ascii="Times New Roman" w:hAnsi="Times New Roman" w:cs="Times New Roman"/>
          <w:color w:val="auto"/>
        </w:rPr>
        <w:t xml:space="preserve"> длиной 2,2Ду, устанавливаемых после сужающих устройств (СУ).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Проектом должны быть предусмотрены съемные патрубки из нержавеющей стали длиной 2,2Ду, устанавливаемые непосредственно перед плюсовой измерительной камерой СУ.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При проектировании обеспечить равенство внутренних диаметров трубопроводов перед СУ, съемного патрубка и трубопровода за СУ. Величина уступа при неравенстве внутренних диаметров не должна вносить дополнительную погрешность коэффициента истечения по ГОСТ 8.586-2005.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При проектировании обеспечить </w:t>
      </w:r>
      <w:proofErr w:type="spellStart"/>
      <w:r w:rsidRPr="00552452">
        <w:rPr>
          <w:rFonts w:ascii="Times New Roman" w:hAnsi="Times New Roman" w:cs="Times New Roman"/>
          <w:color w:val="auto"/>
        </w:rPr>
        <w:t>соосность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входных, выходных патрубков и диафрагм с основным трубопроводом. Величина </w:t>
      </w:r>
      <w:proofErr w:type="spellStart"/>
      <w:r w:rsidRPr="00552452">
        <w:rPr>
          <w:rFonts w:ascii="Times New Roman" w:hAnsi="Times New Roman" w:cs="Times New Roman"/>
          <w:color w:val="auto"/>
        </w:rPr>
        <w:t>несоосности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не должна вносить дополнительной погрешности коэффициента истечения.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Толщины измерительных диафрагм должны выбираться минимально </w:t>
      </w:r>
      <w:proofErr w:type="gramStart"/>
      <w:r w:rsidRPr="00552452">
        <w:rPr>
          <w:rFonts w:ascii="Times New Roman" w:hAnsi="Times New Roman" w:cs="Times New Roman"/>
          <w:color w:val="auto"/>
        </w:rPr>
        <w:t>допустимыми</w:t>
      </w:r>
      <w:proofErr w:type="gramEnd"/>
      <w:r w:rsidRPr="00552452">
        <w:rPr>
          <w:rFonts w:ascii="Times New Roman" w:hAnsi="Times New Roman" w:cs="Times New Roman"/>
          <w:color w:val="auto"/>
        </w:rPr>
        <w:t xml:space="preserve"> для обеспечения условия отсутствия конической части и соответствовать требованиям ГОСТ 8.586-2005.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 Диафрагмы должны быть обоюдоострые. Предусмотреть изготовление резервного комплекта диафрагм.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В конструкторской документации во входных фланцах диафрагм предусмотреть установку двух центрирующих штифтов для обеспечения автоматической центровки диафрагм относительно осей входных фланцев.</w:t>
      </w:r>
    </w:p>
    <w:p w:rsidR="001C737B" w:rsidRPr="00552452" w:rsidRDefault="001C737B" w:rsidP="00C81FBF">
      <w:pPr>
        <w:pStyle w:val="a4"/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  <w:lang w:val="ru-RU"/>
        </w:rPr>
        <w:tab/>
      </w:r>
      <w:r w:rsidRPr="00552452">
        <w:rPr>
          <w:rFonts w:ascii="Times New Roman" w:hAnsi="Times New Roman" w:cs="Times New Roman"/>
          <w:color w:val="auto"/>
        </w:rPr>
        <w:t xml:space="preserve">Штифты должны быть расположены в нижней части фланцев под углом ±60° от вертикальной линии, проходящей через центр входного патрубка. Длина части штифта, выступающей над торцевой поверхностью фланца, должна быть меньше проектной толщины диафрагмы на </w:t>
      </w:r>
      <w:smartTag w:uri="urn:schemas-microsoft-com:office:smarttags" w:element="metricconverter">
        <w:smartTagPr>
          <w:attr w:name="ProductID" w:val="1 мм"/>
        </w:smartTagPr>
        <w:r w:rsidRPr="00552452">
          <w:rPr>
            <w:rFonts w:ascii="Times New Roman" w:hAnsi="Times New Roman" w:cs="Times New Roman"/>
            <w:color w:val="auto"/>
          </w:rPr>
          <w:t>1 мм</w:t>
        </w:r>
      </w:smartTag>
      <w:r w:rsidRPr="00552452">
        <w:rPr>
          <w:rFonts w:ascii="Times New Roman" w:hAnsi="Times New Roman" w:cs="Times New Roman"/>
          <w:color w:val="auto"/>
        </w:rPr>
        <w:t xml:space="preserve">.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Для увеличения площади уплотнения измерительной диафрагмы и фланцев внешний диаметр диафрагм принять равным диаметру выступающей части фланцев по ОСТ 34-10-504-95.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Условное давление </w:t>
      </w:r>
      <w:proofErr w:type="spellStart"/>
      <w:r w:rsidRPr="00552452">
        <w:rPr>
          <w:rFonts w:ascii="Times New Roman" w:hAnsi="Times New Roman" w:cs="Times New Roman"/>
          <w:color w:val="auto"/>
        </w:rPr>
        <w:t>Ру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для фланцевых соединений диафрагм и входных патрубков принять равным 1,6 МПа.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Проектом предусмотреть установку скользящих опор по обе стороны съемных входных патрубков.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Во фланцах измерительной диафрагмы должны быть предусмотрены два отверстия с резьбой М20 для установки разжимных болтов, расположенные диаметрально противоположно под углом ±15° к горизонтальной плоскости. </w:t>
      </w: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 xml:space="preserve">В ответном фланце соосно с указанными отверстиями должны быть предусмотрены глухие отверстия для фиксации положения разжимных болтов.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Разжимные болты должны иметь </w:t>
      </w:r>
      <w:proofErr w:type="spellStart"/>
      <w:r w:rsidRPr="00552452">
        <w:rPr>
          <w:rFonts w:ascii="Times New Roman" w:hAnsi="Times New Roman" w:cs="Times New Roman"/>
          <w:color w:val="auto"/>
        </w:rPr>
        <w:t>безрезьбовую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конечную часть с конической фаской, исключающую радиальное смещение фланцев относительно друг друга при разжимании фланцевого соединения измерительной диафрагмы.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Разработать чертежи монтажных вставок, устанавливаемых взамен СУ при сборке фланцевых соединений СУ. Толщина монтажных вставок должна быть на </w:t>
      </w:r>
      <w:smartTag w:uri="urn:schemas-microsoft-com:office:smarttags" w:element="metricconverter">
        <w:smartTagPr>
          <w:attr w:name="ProductID" w:val="2 мм"/>
        </w:smartTagPr>
        <w:r w:rsidRPr="00552452">
          <w:rPr>
            <w:rFonts w:ascii="Times New Roman" w:hAnsi="Times New Roman" w:cs="Times New Roman"/>
            <w:color w:val="auto"/>
          </w:rPr>
          <w:t>2 мм</w:t>
        </w:r>
      </w:smartTag>
      <w:r w:rsidRPr="00552452">
        <w:rPr>
          <w:rFonts w:ascii="Times New Roman" w:hAnsi="Times New Roman" w:cs="Times New Roman"/>
          <w:color w:val="auto"/>
        </w:rPr>
        <w:t xml:space="preserve"> больше толщины СУ для обеспечения сборки фланцевых соединений диафрагм в натяг.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Вывод импульсных трубок от камер СУ предусмотреть в горизонтальной плоскости. Материал трубок - нержавеющая сталь.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В нижних точках усредняющих кольцевых камер предусмотреть установку дренажных трубок.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Предусмотреть установку в границах павильона показывающих манометров, показывающих термометров, воздушников, дренажных патрубков на подающих и обратных трубопроводах </w:t>
      </w:r>
      <w:proofErr w:type="spellStart"/>
      <w:r w:rsidRPr="00552452">
        <w:rPr>
          <w:rFonts w:ascii="Times New Roman" w:hAnsi="Times New Roman" w:cs="Times New Roman"/>
          <w:color w:val="auto"/>
        </w:rPr>
        <w:t>тепломагистралей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. 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Предусмотреть организованный отвод дренажных вод из павильона</w:t>
      </w:r>
      <w:r w:rsidRPr="00552452">
        <w:rPr>
          <w:rFonts w:ascii="Times New Roman" w:hAnsi="Times New Roman" w:cs="Times New Roman"/>
          <w:color w:val="auto"/>
          <w:lang w:val="ru-RU"/>
        </w:rPr>
        <w:t xml:space="preserve"> в систему действующей канализации</w:t>
      </w:r>
      <w:r w:rsidRPr="00552452">
        <w:rPr>
          <w:rFonts w:ascii="Times New Roman" w:hAnsi="Times New Roman" w:cs="Times New Roman"/>
          <w:color w:val="auto"/>
        </w:rPr>
        <w:t>.</w:t>
      </w: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</w:p>
    <w:p w:rsidR="001C737B" w:rsidRPr="00CC7E51" w:rsidRDefault="001C737B" w:rsidP="00C81FBF">
      <w:pPr>
        <w:pStyle w:val="a4"/>
        <w:numPr>
          <w:ilvl w:val="2"/>
          <w:numId w:val="41"/>
        </w:numPr>
        <w:tabs>
          <w:tab w:val="num" w:pos="0"/>
          <w:tab w:val="left" w:pos="1134"/>
        </w:tabs>
        <w:suppressAutoHyphens/>
        <w:ind w:firstLine="567"/>
        <w:jc w:val="both"/>
        <w:rPr>
          <w:rFonts w:ascii="Times New Roman" w:hAnsi="Times New Roman" w:cs="Times New Roman"/>
          <w:b/>
        </w:rPr>
      </w:pPr>
      <w:r w:rsidRPr="00CC7E51">
        <w:rPr>
          <w:rFonts w:ascii="Times New Roman" w:hAnsi="Times New Roman" w:cs="Times New Roman"/>
          <w:b/>
        </w:rPr>
        <w:t xml:space="preserve"> Основные исходные данные для проектирования узла учета.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11"/>
        <w:gridCol w:w="4395"/>
      </w:tblGrid>
      <w:tr w:rsidR="001C737B" w:rsidRPr="00552452" w:rsidTr="001C737B">
        <w:tc>
          <w:tcPr>
            <w:tcW w:w="5211" w:type="dxa"/>
          </w:tcPr>
          <w:p w:rsidR="001C737B" w:rsidRPr="00CC7E51" w:rsidRDefault="001C737B" w:rsidP="00C81FBF">
            <w:pPr>
              <w:pStyle w:val="a4"/>
              <w:numPr>
                <w:ilvl w:val="3"/>
                <w:numId w:val="41"/>
              </w:numPr>
              <w:tabs>
                <w:tab w:val="num" w:pos="0"/>
                <w:tab w:val="left" w:pos="1134"/>
              </w:tabs>
              <w:suppressAutoHyphens/>
              <w:ind w:firstLine="567"/>
              <w:jc w:val="both"/>
              <w:rPr>
                <w:rFonts w:ascii="Times New Roman" w:hAnsi="Times New Roman" w:cs="Times New Roman"/>
              </w:rPr>
            </w:pPr>
            <w:r w:rsidRPr="00CC7E51">
              <w:rPr>
                <w:rFonts w:ascii="Times New Roman" w:hAnsi="Times New Roman" w:cs="Times New Roman"/>
              </w:rPr>
              <w:t xml:space="preserve"> Подающий трубопровод: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Типа размер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Условный диаметр трубопровода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Ду1000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Внутренний диаметр трубопровода, D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bscript"/>
              </w:rPr>
              <w:t>20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мм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Определяется при проектировании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Материал входного съемного патрубка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Нержавеющая сталь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Тип СУ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Стандартная диафрагма с угловым способом отбора давления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Диаметр отверстия СУ,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d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bscript"/>
              </w:rPr>
              <w:t>20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мм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Определяется расчетом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Материал СУ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12Х18Н10Т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Минимальный измеряемый расход, т/ч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400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Максимальный измеряемый расход, т/ч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4200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Расчетный верхний предел измерений расходомера, т/ч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4250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Диапазон изменения температуры теплоносителя, °С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+60 ÷ +105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Диапазон изменения абсолютного давления, МПа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0,7 ÷ 1,2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pStyle w:val="a4"/>
              <w:numPr>
                <w:ilvl w:val="3"/>
                <w:numId w:val="41"/>
              </w:numPr>
              <w:tabs>
                <w:tab w:val="num" w:pos="0"/>
                <w:tab w:val="left" w:pos="1134"/>
              </w:tabs>
              <w:suppressAutoHyphens/>
              <w:ind w:left="0" w:firstLine="567"/>
              <w:rPr>
                <w:rFonts w:ascii="Times New Roman" w:hAnsi="Times New Roman" w:cs="Times New Roman"/>
                <w:color w:val="auto"/>
              </w:rPr>
            </w:pPr>
            <w:r w:rsidRPr="00552452">
              <w:rPr>
                <w:rFonts w:ascii="Times New Roman" w:hAnsi="Times New Roman" w:cs="Times New Roman"/>
                <w:color w:val="auto"/>
              </w:rPr>
              <w:t xml:space="preserve"> Обратный трубопровод: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Условный диаметр ИТ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Ду1000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Проектный внутренний диаметр трубопровода,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D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bscript"/>
              </w:rPr>
              <w:t>20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мм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Определяется при проектировании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Материал входного съемного патрубка 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Нержавеющая сталь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Тип СУ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Стандартная диафрагма с угловым способом отбора давления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Диаметр отверстия СУ, 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  <w:t>d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  <w:vertAlign w:val="subscript"/>
              </w:rPr>
              <w:t>20</w:t>
            </w: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, мм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Принять равным диаметру СУ для подающего трубопровода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Материал СУ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12Х18Н10Т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Минимальный измеряемый расход, т/ч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400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Максимальный измеряемый расход, т/ч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4200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Расчетный верхний предел измерений расходомера, т/ч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4250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Диапазон изменения температуры теплоносителя, °С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+40 ÷ +80</w:t>
            </w:r>
          </w:p>
        </w:tc>
      </w:tr>
      <w:tr w:rsidR="001C737B" w:rsidRPr="00552452" w:rsidTr="001C737B">
        <w:tc>
          <w:tcPr>
            <w:tcW w:w="521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Диапазон изменения абсолютного давления, МПа</w:t>
            </w:r>
          </w:p>
        </w:tc>
        <w:tc>
          <w:tcPr>
            <w:tcW w:w="4395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  <w:lang w:val="en-US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0,23 ÷ 0,8</w:t>
            </w:r>
          </w:p>
        </w:tc>
      </w:tr>
      <w:tr w:rsidR="001C737B" w:rsidRPr="00552452" w:rsidTr="001C737B">
        <w:tc>
          <w:tcPr>
            <w:tcW w:w="9606" w:type="dxa"/>
            <w:gridSpan w:val="2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Предусмотреть возможность ведения учёта по обратной т/м в двух направлениях</w:t>
            </w:r>
          </w:p>
        </w:tc>
      </w:tr>
    </w:tbl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</w:p>
    <w:p w:rsidR="00CC7E51" w:rsidRPr="00CC7E51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firstLine="567"/>
        <w:jc w:val="both"/>
        <w:rPr>
          <w:rFonts w:ascii="Times New Roman" w:hAnsi="Times New Roman" w:cs="Times New Roman"/>
        </w:rPr>
      </w:pPr>
      <w:r w:rsidRPr="00CC7E51">
        <w:rPr>
          <w:rFonts w:ascii="Times New Roman" w:hAnsi="Times New Roman" w:cs="Times New Roman"/>
        </w:rPr>
        <w:t>Диапазон изменения относительной подпитки составляет от 4% до 60% от расхода  в подающем трубопроводе.</w:t>
      </w:r>
    </w:p>
    <w:p w:rsidR="00CC7E51" w:rsidRPr="00CC7E51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firstLine="567"/>
        <w:jc w:val="both"/>
        <w:rPr>
          <w:rFonts w:ascii="Times New Roman" w:hAnsi="Times New Roman" w:cs="Times New Roman"/>
        </w:rPr>
      </w:pPr>
      <w:r w:rsidRPr="00CC7E51">
        <w:rPr>
          <w:rFonts w:ascii="Times New Roman" w:hAnsi="Times New Roman" w:cs="Times New Roman"/>
          <w:color w:val="auto"/>
        </w:rPr>
        <w:t xml:space="preserve">При расчете расходомеров подающего и обратного трубопроводов предельный перепад </w:t>
      </w:r>
      <w:proofErr w:type="spellStart"/>
      <w:r w:rsidRPr="00CC7E51">
        <w:rPr>
          <w:rFonts w:ascii="Times New Roman" w:hAnsi="Times New Roman" w:cs="Times New Roman"/>
          <w:color w:val="auto"/>
        </w:rPr>
        <w:t>дифманометров</w:t>
      </w:r>
      <w:proofErr w:type="spellEnd"/>
      <w:r w:rsidRPr="00CC7E51">
        <w:rPr>
          <w:rFonts w:ascii="Times New Roman" w:hAnsi="Times New Roman" w:cs="Times New Roman"/>
          <w:color w:val="auto"/>
        </w:rPr>
        <w:t xml:space="preserve"> принять равным 63 кПа.</w:t>
      </w:r>
      <w:bookmarkStart w:id="4" w:name="_Toc336348950"/>
    </w:p>
    <w:p w:rsidR="001C737B" w:rsidRPr="00CC7E51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firstLine="567"/>
        <w:jc w:val="both"/>
        <w:rPr>
          <w:rFonts w:ascii="Times New Roman" w:hAnsi="Times New Roman" w:cs="Times New Roman"/>
        </w:rPr>
      </w:pPr>
      <w:r w:rsidRPr="00CC7E51">
        <w:rPr>
          <w:rFonts w:ascii="Times New Roman" w:eastAsia="Calibri" w:hAnsi="Times New Roman" w:cs="Times New Roman"/>
          <w:b/>
          <w:bCs/>
          <w:color w:val="auto"/>
        </w:rPr>
        <w:t>Стадийность проектирования:</w:t>
      </w:r>
      <w:bookmarkEnd w:id="4"/>
      <w:r w:rsidR="00CC7E51" w:rsidRPr="00CC7E51">
        <w:rPr>
          <w:rFonts w:ascii="Times New Roman" w:eastAsia="Calibri" w:hAnsi="Times New Roman" w:cs="Times New Roman"/>
          <w:b/>
          <w:bCs/>
          <w:color w:val="auto"/>
          <w:lang w:val="ru-RU"/>
        </w:rPr>
        <w:t xml:space="preserve"> </w:t>
      </w:r>
      <w:r w:rsidRPr="00CC7E51">
        <w:rPr>
          <w:rFonts w:ascii="Times New Roman" w:hAnsi="Times New Roman" w:cs="Times New Roman"/>
        </w:rPr>
        <w:t>Одностадийное проектирование (стадия РД).</w:t>
      </w: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</w:p>
    <w:p w:rsidR="001C737B" w:rsidRPr="00552452" w:rsidRDefault="001C737B" w:rsidP="00C81FBF">
      <w:pPr>
        <w:pStyle w:val="a4"/>
        <w:keepNext/>
        <w:keepLines/>
        <w:widowControl w:val="0"/>
        <w:numPr>
          <w:ilvl w:val="2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left="0" w:firstLine="567"/>
        <w:jc w:val="both"/>
        <w:outlineLvl w:val="2"/>
        <w:rPr>
          <w:rFonts w:ascii="Times New Roman" w:eastAsia="Calibri" w:hAnsi="Times New Roman" w:cs="Times New Roman"/>
          <w:b/>
          <w:bCs/>
          <w:color w:val="auto"/>
        </w:rPr>
      </w:pPr>
      <w:bookmarkStart w:id="5" w:name="_Toc336348951"/>
      <w:r w:rsidRPr="00552452">
        <w:rPr>
          <w:rFonts w:ascii="Times New Roman" w:eastAsia="Calibri" w:hAnsi="Times New Roman" w:cs="Times New Roman"/>
          <w:b/>
          <w:bCs/>
          <w:color w:val="auto"/>
        </w:rPr>
        <w:t xml:space="preserve"> Требования к составу и содержанию РД</w:t>
      </w:r>
      <w:bookmarkEnd w:id="5"/>
      <w:r w:rsidR="00C80AAF">
        <w:rPr>
          <w:rFonts w:ascii="Times New Roman" w:eastAsia="Calibri" w:hAnsi="Times New Roman" w:cs="Times New Roman"/>
          <w:b/>
          <w:bCs/>
          <w:color w:val="auto"/>
          <w:lang w:val="ru-RU"/>
        </w:rPr>
        <w:t xml:space="preserve"> (рабочая документация)</w:t>
      </w:r>
      <w:r w:rsidRPr="00552452">
        <w:rPr>
          <w:rFonts w:ascii="Times New Roman" w:eastAsia="Calibri" w:hAnsi="Times New Roman" w:cs="Times New Roman"/>
          <w:b/>
          <w:bCs/>
          <w:color w:val="auto"/>
        </w:rPr>
        <w:t>.</w:t>
      </w:r>
    </w:p>
    <w:p w:rsidR="001C737B" w:rsidRPr="00552452" w:rsidRDefault="001C737B" w:rsidP="00C81FBF">
      <w:pPr>
        <w:pStyle w:val="a4"/>
        <w:keepNext/>
        <w:keepLines/>
        <w:widowControl w:val="0"/>
        <w:numPr>
          <w:ilvl w:val="3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left="0" w:firstLine="567"/>
        <w:jc w:val="both"/>
        <w:outlineLvl w:val="2"/>
        <w:rPr>
          <w:rFonts w:ascii="Times New Roman" w:eastAsia="Calibri" w:hAnsi="Times New Roman" w:cs="Times New Roman"/>
          <w:b/>
          <w:bCs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Проектная документация должна выполняться в соответствии с действующими ГОСТ, СНиП, правилами, регламентами и иными нормативными документами, действующими на территории РФ, применимыми к коммерческим узлам учёта тепловой энергии и теплоносителя.</w:t>
      </w:r>
    </w:p>
    <w:p w:rsidR="001C737B" w:rsidRPr="00552452" w:rsidRDefault="001C737B" w:rsidP="00C81FBF">
      <w:pPr>
        <w:pStyle w:val="a4"/>
        <w:keepNext/>
        <w:keepLines/>
        <w:widowControl w:val="0"/>
        <w:numPr>
          <w:ilvl w:val="3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left="0" w:firstLine="567"/>
        <w:jc w:val="both"/>
        <w:outlineLvl w:val="2"/>
        <w:rPr>
          <w:rFonts w:ascii="Times New Roman" w:eastAsia="Calibri" w:hAnsi="Times New Roman" w:cs="Times New Roman"/>
          <w:b/>
          <w:bCs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РД должна содержать проектный расчет допускаемых погрешностей измерения коммерчески значимых параметров согласно настоящего технического задания.</w:t>
      </w:r>
    </w:p>
    <w:p w:rsidR="001C737B" w:rsidRPr="00552452" w:rsidRDefault="001C737B" w:rsidP="00C81FBF">
      <w:pPr>
        <w:pStyle w:val="a4"/>
        <w:keepNext/>
        <w:keepLines/>
        <w:widowControl w:val="0"/>
        <w:numPr>
          <w:ilvl w:val="3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left="0" w:firstLine="567"/>
        <w:jc w:val="both"/>
        <w:outlineLvl w:val="2"/>
        <w:rPr>
          <w:rFonts w:ascii="Times New Roman" w:eastAsia="Calibri" w:hAnsi="Times New Roman" w:cs="Times New Roman"/>
          <w:b/>
          <w:bCs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Расчеты расходомеров выполнить в программном комплексе «Расходомер ИСО», нижнюю границу диапазона измерения расхода определить для уровня допускаемой погрешности массового расхода, равной ±5%. В расчете представить точки по массовому расходу, соответствующие относительной погрешности ±5%, ±2%, ±1,5%, ±1,25%, ±1,0% и относительной погрешности при максимальном расходе. </w:t>
      </w: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 xml:space="preserve">Расчет относительной погрешности измерения расхода должен быть выполнен в следующих точках по температуре и абсолютному давлению: </w:t>
      </w:r>
    </w:p>
    <w:p w:rsidR="001C737B" w:rsidRPr="00552452" w:rsidRDefault="001C737B" w:rsidP="00C81FBF">
      <w:pPr>
        <w:tabs>
          <w:tab w:val="num" w:pos="0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>а) для подающего трубопровода: 60°С, 82°С, 105°С и 0,7 МПа, 1,1 МПа, 1,2 МПа;</w:t>
      </w:r>
    </w:p>
    <w:p w:rsidR="001C737B" w:rsidRPr="00552452" w:rsidRDefault="001C737B" w:rsidP="00C81FBF">
      <w:pPr>
        <w:tabs>
          <w:tab w:val="num" w:pos="0"/>
          <w:tab w:val="left" w:pos="709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>б) для обратного трубопровода: 40°С, 51°С, 80°С и 0,23 МПа, 0,3 МПа, 0,7 МПа.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Сметная документация должна быть выполнена в соответствии с требованиями системы ценообразования, принятой в ОАО “ТГК-</w:t>
      </w:r>
      <w:smartTag w:uri="urn:schemas-microsoft-com:office:smarttags" w:element="metricconverter">
        <w:smartTagPr>
          <w:attr w:name="ProductID" w:val="1”"/>
        </w:smartTagPr>
        <w:r w:rsidRPr="00552452">
          <w:rPr>
            <w:rFonts w:ascii="Times New Roman" w:hAnsi="Times New Roman" w:cs="Times New Roman"/>
            <w:color w:val="auto"/>
          </w:rPr>
          <w:t>1”</w:t>
        </w:r>
      </w:smartTag>
      <w:r w:rsidRPr="00552452">
        <w:rPr>
          <w:rFonts w:ascii="Times New Roman" w:hAnsi="Times New Roman" w:cs="Times New Roman"/>
          <w:color w:val="auto"/>
        </w:rPr>
        <w:t xml:space="preserve">. 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РД выполняется согласно требованиям «Правил учета тепловой энергии и теплоносителя (ПУТЭиТ-95), ГОСТ 8.586.1-2005…ГОСТ 8.586.5-2005, ГОСТ 21.408-83, МИ 2412-97.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Проектная организация согласовывает РД с ОАО «Теплосеть Санкт-Петербурга», </w:t>
      </w:r>
      <w:proofErr w:type="spellStart"/>
      <w:r w:rsidRPr="00552452">
        <w:rPr>
          <w:rFonts w:ascii="Times New Roman" w:hAnsi="Times New Roman" w:cs="Times New Roman"/>
          <w:color w:val="auto"/>
        </w:rPr>
        <w:t>Автовской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ТЭЦ-15 филиала «Невский» ОАО «ТГК-1», службой автоматизации и метрологии ОАО «ТГК-1».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РД представляется в электронном виде на компакт дисках в 2 (двух) экземплярах и на бумажном носителе в 5 (пяти) экземплярах.</w:t>
      </w:r>
    </w:p>
    <w:p w:rsidR="001C737B" w:rsidRPr="00552452" w:rsidRDefault="001C737B" w:rsidP="00C81FBF">
      <w:pPr>
        <w:pStyle w:val="a4"/>
        <w:numPr>
          <w:ilvl w:val="4"/>
          <w:numId w:val="41"/>
        </w:numPr>
        <w:tabs>
          <w:tab w:val="num" w:pos="0"/>
          <w:tab w:val="left" w:pos="851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РД оформляется в соответствии с требованиями ГОСТ 21.408-93 «Правила выполнения рабочей документации автоматизации технологических процессов», марка </w:t>
      </w:r>
    </w:p>
    <w:p w:rsidR="001C737B" w:rsidRPr="00552452" w:rsidRDefault="001C737B" w:rsidP="00C81FBF">
      <w:pPr>
        <w:pStyle w:val="a4"/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АТС, в составе: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Общие данные;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Пояснительная записка с указанием мер защиты УУТЭ от несанкционированного доступа;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Функциональные схемы автоматизации;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Электрические принципиальные схемы;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Схемы соединений внешних электрических проводок;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Схемы подключений внешних электрических проводок;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Схемы расположения оборудования;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Чертежи измерительных участков;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Рабочие чертежи деталей и элементов диафрагм типа ДБС и съемного патрубка;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Сборочные чертежи диафрагм с фланцами и патрубками; 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Метрологические схемы измерительного комплекса, включающие перечень применяемых СИ, их МХ и характеристики элементов схемы;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Таблицы настроечных параметров (базы данных) вычислителей;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Комплексные расчеты расходомеров в программном комплексе «Расходомер ИСО»;</w:t>
      </w:r>
    </w:p>
    <w:p w:rsidR="001C737B" w:rsidRPr="00E46BAC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Спецификации;</w:t>
      </w:r>
    </w:p>
    <w:p w:rsidR="001C737B" w:rsidRPr="00552452" w:rsidRDefault="001C737B" w:rsidP="00C81FBF">
      <w:pPr>
        <w:pStyle w:val="a4"/>
        <w:numPr>
          <w:ilvl w:val="0"/>
          <w:numId w:val="34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val="ru-RU"/>
        </w:rPr>
        <w:t>Паспорта на арматуру;</w:t>
      </w:r>
    </w:p>
    <w:p w:rsidR="001C737B" w:rsidRPr="00552452" w:rsidRDefault="001C737B" w:rsidP="00C81FBF">
      <w:pPr>
        <w:pStyle w:val="a4"/>
        <w:numPr>
          <w:ilvl w:val="0"/>
          <w:numId w:val="35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Общий вид шкафа автоматики и измерений;</w:t>
      </w:r>
    </w:p>
    <w:p w:rsidR="001C737B" w:rsidRPr="00552452" w:rsidRDefault="001C737B" w:rsidP="00C81FBF">
      <w:pPr>
        <w:pStyle w:val="a4"/>
        <w:numPr>
          <w:ilvl w:val="0"/>
          <w:numId w:val="35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Схемы обвязки импульсных линий;</w:t>
      </w:r>
    </w:p>
    <w:p w:rsidR="001C737B" w:rsidRPr="00552452" w:rsidRDefault="001C737B" w:rsidP="00C81FBF">
      <w:pPr>
        <w:pStyle w:val="a4"/>
        <w:numPr>
          <w:ilvl w:val="0"/>
          <w:numId w:val="35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Разрешительные документы </w:t>
      </w:r>
      <w:proofErr w:type="spellStart"/>
      <w:r w:rsidRPr="00552452">
        <w:rPr>
          <w:rFonts w:ascii="Times New Roman" w:hAnsi="Times New Roman" w:cs="Times New Roman"/>
          <w:color w:val="auto"/>
        </w:rPr>
        <w:t>Росстандарта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на средства измерений (сертификаты, свидетельства, описания типов средств измерений);</w:t>
      </w:r>
    </w:p>
    <w:p w:rsidR="001C737B" w:rsidRPr="00552452" w:rsidRDefault="001C737B" w:rsidP="00C81FBF">
      <w:pPr>
        <w:pStyle w:val="a4"/>
        <w:numPr>
          <w:ilvl w:val="0"/>
          <w:numId w:val="35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Сметная документация.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Исполнительная документация после проведения монтажных и пусконаладочных работ оформляется в соответствии с требованиями ГОСТ 21.408-93, марка АТС, и ПР 50.2.022-99 в составе: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Документов (чертежей, спецификаций и пр.) рабочей документации, в которые были внесены изменения;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Аттестованные индивидуальные методики измерений расхода и массы воды, учитывающие дополнительные погрешности измерения расхода от сокращения длин прямых участков трубопроводов (при наличии сокращенных прямых участков);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Метрологические схемы измерительных трубопроводов, включающие перечни элементов схем, заверенные действующим клеймом </w:t>
      </w:r>
      <w:proofErr w:type="spellStart"/>
      <w:r w:rsidRPr="00552452">
        <w:rPr>
          <w:rFonts w:ascii="Times New Roman" w:hAnsi="Times New Roman" w:cs="Times New Roman"/>
          <w:color w:val="auto"/>
        </w:rPr>
        <w:t>поверителя</w:t>
      </w:r>
      <w:proofErr w:type="spellEnd"/>
      <w:r w:rsidRPr="00552452">
        <w:rPr>
          <w:rFonts w:ascii="Times New Roman" w:hAnsi="Times New Roman" w:cs="Times New Roman"/>
          <w:color w:val="auto"/>
        </w:rPr>
        <w:t>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Расчеты расходомеров в соответствии с ГОСТ 8.586.1…5-2005 в программном комплексе «Расходомер ИСО», заверенные действующим клеймом </w:t>
      </w:r>
      <w:proofErr w:type="spellStart"/>
      <w:r w:rsidRPr="00552452">
        <w:rPr>
          <w:rFonts w:ascii="Times New Roman" w:hAnsi="Times New Roman" w:cs="Times New Roman"/>
          <w:color w:val="auto"/>
        </w:rPr>
        <w:t>поверителя</w:t>
      </w:r>
      <w:proofErr w:type="spellEnd"/>
      <w:r w:rsidRPr="00552452">
        <w:rPr>
          <w:rFonts w:ascii="Times New Roman" w:hAnsi="Times New Roman" w:cs="Times New Roman"/>
          <w:color w:val="auto"/>
        </w:rPr>
        <w:t>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Паспорта и свидетельства о поверке СИ, применяемых в составе измерительного комплекса;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Акты измерений внутренних диаметров измерительных трубопроводов;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Акты установки сужающих устройств (диафрагм);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Паспорт измерительного комплекса;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Свидетельство о поверке измерительного комплекса;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Скорректированные таблицы настроечных параметров (базы данных) вычислителей;</w:t>
      </w:r>
    </w:p>
    <w:p w:rsidR="001C737B" w:rsidRPr="00552452" w:rsidRDefault="001C737B" w:rsidP="00C81FBF">
      <w:pPr>
        <w:pStyle w:val="a4"/>
        <w:numPr>
          <w:ilvl w:val="0"/>
          <w:numId w:val="36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Инструкция по эксплуатации измерительных комплексов.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Окончательный состав и содержание документации рабочего проекта согласовываются сторонами в составе договора. </w:t>
      </w:r>
    </w:p>
    <w:p w:rsidR="001C737B" w:rsidRPr="00CC7E51" w:rsidRDefault="001C737B" w:rsidP="00C81FBF">
      <w:pPr>
        <w:pStyle w:val="a4"/>
        <w:keepNext/>
        <w:keepLines/>
        <w:widowControl w:val="0"/>
        <w:numPr>
          <w:ilvl w:val="2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firstLine="567"/>
        <w:jc w:val="both"/>
        <w:outlineLvl w:val="2"/>
        <w:rPr>
          <w:rFonts w:ascii="Times New Roman" w:eastAsia="Calibri" w:hAnsi="Times New Roman" w:cs="Times New Roman"/>
          <w:b/>
          <w:bCs/>
        </w:rPr>
      </w:pPr>
      <w:bookmarkStart w:id="6" w:name="_Toc336348952"/>
      <w:r w:rsidRPr="00CC7E51">
        <w:rPr>
          <w:rFonts w:ascii="Times New Roman" w:eastAsia="Calibri" w:hAnsi="Times New Roman" w:cs="Times New Roman"/>
          <w:b/>
          <w:bCs/>
        </w:rPr>
        <w:t xml:space="preserve"> Требования к резервированию измерений</w:t>
      </w:r>
      <w:bookmarkEnd w:id="6"/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 xml:space="preserve">Для повышения надежности и бесперебойности осуществления учета тепловой энергии и теплоносителя проектные решения должны обеспечить узел учета резервным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тепловычислителем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(«горячее резервирование»), работающим в режиме параллельного счета с основным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тепловычислителем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. </w:t>
      </w:r>
    </w:p>
    <w:p w:rsidR="001C737B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>Резервирование первичных средств измерения температуры, разности температур, давления, массового (об</w:t>
      </w:r>
      <w:r w:rsidR="00CC7E51">
        <w:rPr>
          <w:rFonts w:ascii="Times New Roman" w:eastAsia="Arial Unicode MS" w:hAnsi="Times New Roman" w:cs="Times New Roman"/>
          <w:sz w:val="24"/>
          <w:szCs w:val="24"/>
        </w:rPr>
        <w:t xml:space="preserve">ъемного) расхода не требуется. </w:t>
      </w:r>
    </w:p>
    <w:p w:rsidR="00CC7E51" w:rsidRPr="00552452" w:rsidRDefault="00CC7E51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</w:p>
    <w:p w:rsidR="001C737B" w:rsidRPr="00552452" w:rsidRDefault="001C737B" w:rsidP="00C81FBF">
      <w:pPr>
        <w:pStyle w:val="a4"/>
        <w:keepNext/>
        <w:keepLines/>
        <w:widowControl w:val="0"/>
        <w:numPr>
          <w:ilvl w:val="2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left="0" w:firstLine="567"/>
        <w:jc w:val="both"/>
        <w:outlineLvl w:val="2"/>
        <w:rPr>
          <w:rFonts w:ascii="Times New Roman" w:eastAsia="Calibri" w:hAnsi="Times New Roman" w:cs="Times New Roman"/>
          <w:b/>
          <w:bCs/>
          <w:color w:val="auto"/>
        </w:rPr>
      </w:pPr>
      <w:bookmarkStart w:id="7" w:name="_Toc336348953"/>
      <w:r w:rsidRPr="00552452">
        <w:rPr>
          <w:rFonts w:ascii="Times New Roman" w:eastAsia="Calibri" w:hAnsi="Times New Roman" w:cs="Times New Roman"/>
          <w:b/>
          <w:bCs/>
          <w:color w:val="auto"/>
        </w:rPr>
        <w:t xml:space="preserve"> Требования к резервированию электропитания:</w:t>
      </w:r>
      <w:bookmarkEnd w:id="7"/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>Проектными решениями должен быть предусмотрен источник бесперебойного питания УУТЭ со временем поддержания работы не менее 30 минут.</w:t>
      </w:r>
    </w:p>
    <w:p w:rsidR="001C737B" w:rsidRPr="00552452" w:rsidRDefault="001C737B" w:rsidP="00C81FBF">
      <w:pPr>
        <w:pStyle w:val="a4"/>
        <w:keepNext/>
        <w:keepLines/>
        <w:widowControl w:val="0"/>
        <w:numPr>
          <w:ilvl w:val="2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left="0" w:firstLine="567"/>
        <w:jc w:val="both"/>
        <w:outlineLvl w:val="2"/>
        <w:rPr>
          <w:rFonts w:ascii="Times New Roman" w:eastAsia="Calibri" w:hAnsi="Times New Roman" w:cs="Times New Roman"/>
          <w:b/>
          <w:bCs/>
          <w:color w:val="auto"/>
        </w:rPr>
      </w:pPr>
      <w:bookmarkStart w:id="8" w:name="_Toc336348954"/>
      <w:r w:rsidRPr="00552452">
        <w:rPr>
          <w:rFonts w:ascii="Times New Roman" w:eastAsia="Calibri" w:hAnsi="Times New Roman" w:cs="Times New Roman"/>
          <w:b/>
          <w:bCs/>
          <w:color w:val="auto"/>
        </w:rPr>
        <w:t xml:space="preserve"> Требования к интеграции с автоматизированной системой сбора и обработки данных:</w:t>
      </w:r>
      <w:bookmarkEnd w:id="8"/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 xml:space="preserve">Проектные решения должны предусматривать для основного и резервного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тепловычислителей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передачу измерительных и архивных данных узла учета в корпоративную систему ОАО «ТГК-1» («АС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ВиП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>») с сохранением существующей системы обозначения и кодирования информации.</w:t>
      </w: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 xml:space="preserve">Проектная документация в части передачи информации в «АС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ВиП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>» согласовывается с ООО «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Энергосервис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>».</w:t>
      </w: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4"/>
          <w:szCs w:val="24"/>
        </w:rPr>
      </w:pPr>
    </w:p>
    <w:p w:rsidR="001C737B" w:rsidRPr="00CC7E51" w:rsidRDefault="001C737B" w:rsidP="00C81FBF">
      <w:pPr>
        <w:pStyle w:val="a4"/>
        <w:keepNext/>
        <w:keepLines/>
        <w:widowControl w:val="0"/>
        <w:numPr>
          <w:ilvl w:val="2"/>
          <w:numId w:val="41"/>
        </w:numPr>
        <w:tabs>
          <w:tab w:val="num" w:pos="0"/>
          <w:tab w:val="left" w:pos="1134"/>
        </w:tabs>
        <w:autoSpaceDE w:val="0"/>
        <w:autoSpaceDN w:val="0"/>
        <w:adjustRightInd w:val="0"/>
        <w:ind w:firstLine="567"/>
        <w:jc w:val="both"/>
        <w:outlineLvl w:val="2"/>
        <w:rPr>
          <w:rFonts w:ascii="Times New Roman" w:eastAsia="Calibri" w:hAnsi="Times New Roman" w:cs="Times New Roman"/>
          <w:b/>
          <w:bCs/>
        </w:rPr>
      </w:pPr>
      <w:bookmarkStart w:id="9" w:name="_Toc336348955"/>
      <w:r w:rsidRPr="00CC7E51">
        <w:rPr>
          <w:rFonts w:ascii="Times New Roman" w:eastAsia="Calibri" w:hAnsi="Times New Roman" w:cs="Times New Roman"/>
          <w:b/>
          <w:bCs/>
        </w:rPr>
        <w:t xml:space="preserve"> Требования к диапазонам измерений и метрологическим характеристикам средств измерений первичных параметров:</w:t>
      </w:r>
      <w:bookmarkEnd w:id="9"/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>Применяемые средства измерений первичных параметров, при безусловном соответствии требованиям настоящего технического задания, должны иметь метрологические характеристики не хуже указанных в таблице 1.</w:t>
      </w:r>
    </w:p>
    <w:p w:rsidR="001C737B" w:rsidRPr="00552452" w:rsidRDefault="001C737B" w:rsidP="00C81FBF">
      <w:pPr>
        <w:tabs>
          <w:tab w:val="num" w:pos="0"/>
          <w:tab w:val="left" w:pos="1134"/>
        </w:tabs>
        <w:suppressAutoHyphens/>
        <w:spacing w:after="0" w:line="240" w:lineRule="auto"/>
        <w:ind w:firstLine="567"/>
        <w:rPr>
          <w:rFonts w:ascii="Times New Roman" w:eastAsia="Arial Unicode MS" w:hAnsi="Times New Roman" w:cs="Times New Roman"/>
          <w:b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b/>
          <w:sz w:val="24"/>
          <w:szCs w:val="24"/>
        </w:rPr>
        <w:t>Таблица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89"/>
        <w:gridCol w:w="3161"/>
        <w:gridCol w:w="2820"/>
      </w:tblGrid>
      <w:tr w:rsidR="001C737B" w:rsidRPr="00552452" w:rsidTr="001C737B">
        <w:trPr>
          <w:trHeight w:val="439"/>
        </w:trPr>
        <w:tc>
          <w:tcPr>
            <w:tcW w:w="3589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Средство измерения</w:t>
            </w:r>
          </w:p>
        </w:tc>
        <w:tc>
          <w:tcPr>
            <w:tcW w:w="316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Диапазон измерения</w:t>
            </w:r>
          </w:p>
        </w:tc>
        <w:tc>
          <w:tcPr>
            <w:tcW w:w="2820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Погрешность измерения</w:t>
            </w:r>
          </w:p>
        </w:tc>
      </w:tr>
      <w:tr w:rsidR="001C737B" w:rsidRPr="00552452" w:rsidTr="001C737B">
        <w:tc>
          <w:tcPr>
            <w:tcW w:w="3589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Температуры, °С</w:t>
            </w:r>
          </w:p>
        </w:tc>
        <w:tc>
          <w:tcPr>
            <w:tcW w:w="316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+0 ÷ +180</w:t>
            </w:r>
          </w:p>
        </w:tc>
        <w:tc>
          <w:tcPr>
            <w:tcW w:w="2820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±(0,15+0,001|t|) °С, абсолютная</w:t>
            </w:r>
          </w:p>
        </w:tc>
      </w:tr>
      <w:tr w:rsidR="001C737B" w:rsidRPr="00552452" w:rsidTr="001C737B">
        <w:tc>
          <w:tcPr>
            <w:tcW w:w="3589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Разности температур, °С</w:t>
            </w:r>
          </w:p>
        </w:tc>
        <w:tc>
          <w:tcPr>
            <w:tcW w:w="316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+0 ÷ +180</w:t>
            </w:r>
          </w:p>
        </w:tc>
        <w:tc>
          <w:tcPr>
            <w:tcW w:w="2820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±(0,05+0,001|Dt|)°,</w:t>
            </w:r>
          </w:p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абсолютная</w:t>
            </w:r>
          </w:p>
        </w:tc>
      </w:tr>
      <w:tr w:rsidR="001C737B" w:rsidRPr="00552452" w:rsidTr="001C737B">
        <w:trPr>
          <w:trHeight w:val="613"/>
        </w:trPr>
        <w:tc>
          <w:tcPr>
            <w:tcW w:w="3589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Абсолютного давления, МПа</w:t>
            </w:r>
          </w:p>
        </w:tc>
        <w:tc>
          <w:tcPr>
            <w:tcW w:w="316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+0,10 ÷ +2,0</w:t>
            </w:r>
          </w:p>
        </w:tc>
        <w:tc>
          <w:tcPr>
            <w:tcW w:w="2820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±0,2%,</w:t>
            </w:r>
          </w:p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приведенная</w:t>
            </w:r>
          </w:p>
        </w:tc>
      </w:tr>
      <w:tr w:rsidR="001C737B" w:rsidRPr="00552452" w:rsidTr="001C737B">
        <w:tc>
          <w:tcPr>
            <w:tcW w:w="3589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Перепада давления, кПа</w:t>
            </w:r>
          </w:p>
        </w:tc>
        <w:tc>
          <w:tcPr>
            <w:tcW w:w="316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-100 ÷ +100</w:t>
            </w:r>
          </w:p>
        </w:tc>
        <w:tc>
          <w:tcPr>
            <w:tcW w:w="2820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±0,04%,</w:t>
            </w:r>
          </w:p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приведенная</w:t>
            </w:r>
          </w:p>
        </w:tc>
      </w:tr>
      <w:tr w:rsidR="001C737B" w:rsidRPr="00552452" w:rsidTr="001C737B">
        <w:tc>
          <w:tcPr>
            <w:tcW w:w="3589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- Измерение времени и временных интервалов, с</w:t>
            </w:r>
          </w:p>
        </w:tc>
        <w:tc>
          <w:tcPr>
            <w:tcW w:w="3161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+60 ÷ +31536000</w:t>
            </w:r>
          </w:p>
        </w:tc>
        <w:tc>
          <w:tcPr>
            <w:tcW w:w="2820" w:type="dxa"/>
          </w:tcPr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±0,01%,</w:t>
            </w:r>
          </w:p>
          <w:p w:rsidR="001C737B" w:rsidRPr="00552452" w:rsidRDefault="001C737B" w:rsidP="00C81FBF">
            <w:pPr>
              <w:tabs>
                <w:tab w:val="num" w:pos="0"/>
                <w:tab w:val="left" w:pos="1134"/>
              </w:tabs>
              <w:suppressAutoHyphens/>
              <w:spacing w:after="0" w:line="240" w:lineRule="auto"/>
              <w:ind w:firstLine="567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Arial Unicode MS" w:hAnsi="Times New Roman" w:cs="Times New Roman"/>
                <w:sz w:val="24"/>
                <w:szCs w:val="24"/>
              </w:rPr>
              <w:t>относительная</w:t>
            </w:r>
          </w:p>
        </w:tc>
      </w:tr>
    </w:tbl>
    <w:p w:rsidR="001C737B" w:rsidRPr="00CC7E51" w:rsidRDefault="001C737B" w:rsidP="00C81FBF">
      <w:pPr>
        <w:pStyle w:val="a4"/>
        <w:keepNext/>
        <w:keepLines/>
        <w:widowControl w:val="0"/>
        <w:numPr>
          <w:ilvl w:val="2"/>
          <w:numId w:val="41"/>
        </w:numPr>
        <w:tabs>
          <w:tab w:val="num" w:pos="0"/>
          <w:tab w:val="left" w:pos="360"/>
          <w:tab w:val="left" w:pos="1134"/>
        </w:tabs>
        <w:autoSpaceDE w:val="0"/>
        <w:autoSpaceDN w:val="0"/>
        <w:adjustRightInd w:val="0"/>
        <w:ind w:firstLine="567"/>
        <w:outlineLvl w:val="1"/>
        <w:rPr>
          <w:rFonts w:ascii="Times New Roman" w:eastAsia="Calibri" w:hAnsi="Times New Roman" w:cs="Times New Roman"/>
          <w:b/>
          <w:bCs/>
        </w:rPr>
      </w:pPr>
      <w:bookmarkStart w:id="10" w:name="_Toc336348956"/>
      <w:r w:rsidRPr="00CC7E51">
        <w:rPr>
          <w:rFonts w:ascii="Times New Roman" w:eastAsia="Calibri" w:hAnsi="Times New Roman" w:cs="Times New Roman"/>
          <w:b/>
          <w:bCs/>
        </w:rPr>
        <w:t xml:space="preserve">Требования к метрологическому обеспечению </w:t>
      </w:r>
      <w:r w:rsidRPr="00CC7E51">
        <w:rPr>
          <w:rFonts w:ascii="Times New Roman" w:eastAsia="Calibri" w:hAnsi="Times New Roman" w:cs="Times New Roman"/>
          <w:b/>
        </w:rPr>
        <w:t>проекта</w:t>
      </w:r>
      <w:r w:rsidRPr="00CC7E51">
        <w:rPr>
          <w:rFonts w:ascii="Times New Roman" w:eastAsia="Calibri" w:hAnsi="Times New Roman" w:cs="Times New Roman"/>
          <w:b/>
          <w:bCs/>
        </w:rPr>
        <w:t xml:space="preserve"> УУТЭ</w:t>
      </w:r>
      <w:bookmarkStart w:id="11" w:name="_Toc306907203"/>
      <w:bookmarkEnd w:id="10"/>
    </w:p>
    <w:p w:rsidR="001C737B" w:rsidRPr="001C737B" w:rsidRDefault="001C737B" w:rsidP="00C81FBF">
      <w:pPr>
        <w:pStyle w:val="a4"/>
        <w:keepNext/>
        <w:keepLines/>
        <w:widowControl w:val="0"/>
        <w:numPr>
          <w:ilvl w:val="2"/>
          <w:numId w:val="41"/>
        </w:numPr>
        <w:tabs>
          <w:tab w:val="num" w:pos="0"/>
          <w:tab w:val="left" w:pos="360"/>
          <w:tab w:val="left" w:pos="1134"/>
        </w:tabs>
        <w:autoSpaceDE w:val="0"/>
        <w:autoSpaceDN w:val="0"/>
        <w:adjustRightInd w:val="0"/>
        <w:ind w:firstLine="567"/>
        <w:outlineLvl w:val="1"/>
        <w:rPr>
          <w:rFonts w:ascii="Times New Roman" w:eastAsia="Calibri" w:hAnsi="Times New Roman" w:cs="Times New Roman"/>
          <w:b/>
          <w:bCs/>
        </w:rPr>
      </w:pPr>
      <w:r w:rsidRPr="001C737B">
        <w:rPr>
          <w:rFonts w:ascii="Times New Roman" w:hAnsi="Times New Roman" w:cs="Times New Roman"/>
        </w:rPr>
        <w:t>В соответствии с целями модернизации УУТЭ согласно настоящего технического задания, измерения следующих коммерчески значимых параметров тепловой магистрали:</w:t>
      </w:r>
      <w:bookmarkEnd w:id="11"/>
    </w:p>
    <w:p w:rsidR="001C737B" w:rsidRPr="00552452" w:rsidRDefault="001C737B" w:rsidP="00C81FBF">
      <w:pPr>
        <w:tabs>
          <w:tab w:val="num" w:pos="0"/>
          <w:tab w:val="left" w:pos="1134"/>
        </w:tabs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bookmarkStart w:id="12" w:name="_Toc306907204"/>
      <w:r w:rsidRPr="00552452">
        <w:rPr>
          <w:rFonts w:ascii="Times New Roman" w:eastAsia="Arial Unicode MS" w:hAnsi="Times New Roman" w:cs="Times New Roman"/>
          <w:sz w:val="24"/>
          <w:szCs w:val="24"/>
        </w:rPr>
        <w:t>а) тепловой энергии, отпущенной на отопление;</w:t>
      </w:r>
      <w:bookmarkEnd w:id="12"/>
    </w:p>
    <w:p w:rsidR="001C737B" w:rsidRPr="00552452" w:rsidRDefault="001C737B" w:rsidP="00C81FBF">
      <w:pPr>
        <w:tabs>
          <w:tab w:val="num" w:pos="0"/>
          <w:tab w:val="left" w:pos="1134"/>
        </w:tabs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bookmarkStart w:id="13" w:name="_Toc306907205"/>
      <w:r w:rsidRPr="00552452">
        <w:rPr>
          <w:rFonts w:ascii="Times New Roman" w:eastAsia="Arial Unicode MS" w:hAnsi="Times New Roman" w:cs="Times New Roman"/>
          <w:sz w:val="24"/>
          <w:szCs w:val="24"/>
        </w:rPr>
        <w:t>б) тепловой энергии, отпущенной на нужды горячего водоснабжения;</w:t>
      </w:r>
      <w:bookmarkEnd w:id="13"/>
    </w:p>
    <w:p w:rsidR="001C737B" w:rsidRPr="00552452" w:rsidRDefault="001C737B" w:rsidP="00C81FBF">
      <w:pPr>
        <w:tabs>
          <w:tab w:val="num" w:pos="0"/>
          <w:tab w:val="left" w:pos="1134"/>
        </w:tabs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bookmarkStart w:id="14" w:name="_Toc306907206"/>
      <w:r w:rsidRPr="00552452">
        <w:rPr>
          <w:rFonts w:ascii="Times New Roman" w:eastAsia="Arial Unicode MS" w:hAnsi="Times New Roman" w:cs="Times New Roman"/>
          <w:sz w:val="24"/>
          <w:szCs w:val="24"/>
        </w:rPr>
        <w:t>в) суммарной отпущенной тепловой энергии;</w:t>
      </w:r>
      <w:bookmarkEnd w:id="14"/>
    </w:p>
    <w:p w:rsidR="001C737B" w:rsidRPr="00552452" w:rsidRDefault="001C737B" w:rsidP="00C81FBF">
      <w:pPr>
        <w:tabs>
          <w:tab w:val="num" w:pos="0"/>
          <w:tab w:val="left" w:pos="1134"/>
        </w:tabs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bookmarkStart w:id="15" w:name="_Toc306907207"/>
      <w:r w:rsidRPr="00552452">
        <w:rPr>
          <w:rFonts w:ascii="Times New Roman" w:eastAsia="Arial Unicode MS" w:hAnsi="Times New Roman" w:cs="Times New Roman"/>
          <w:sz w:val="24"/>
          <w:szCs w:val="24"/>
        </w:rPr>
        <w:t>г) массы теплоносителя, израсходованного на подпитку магистрали</w:t>
      </w:r>
      <w:bookmarkEnd w:id="15"/>
    </w:p>
    <w:p w:rsidR="001C737B" w:rsidRPr="00552452" w:rsidRDefault="001C737B" w:rsidP="00C81FBF">
      <w:pPr>
        <w:tabs>
          <w:tab w:val="num" w:pos="0"/>
          <w:tab w:val="left" w:pos="1134"/>
        </w:tabs>
        <w:spacing w:after="0" w:line="24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</w:rPr>
      </w:pPr>
      <w:bookmarkStart w:id="16" w:name="_Toc306907208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должны выполняться с нормированными значениями допускаемой относительной погрешности, приведенными в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п.п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. </w:t>
      </w:r>
      <w:r w:rsidR="00BD494F" w:rsidRPr="00C81FBF">
        <w:rPr>
          <w:rFonts w:ascii="Times New Roman" w:eastAsia="Arial Unicode MS" w:hAnsi="Times New Roman" w:cs="Times New Roman"/>
          <w:sz w:val="24"/>
          <w:szCs w:val="24"/>
        </w:rPr>
        <w:t>5.2.9.1. -</w:t>
      </w:r>
      <w:r w:rsidRPr="00C81FBF">
        <w:rPr>
          <w:rFonts w:ascii="Times New Roman" w:eastAsia="Arial Unicode MS" w:hAnsi="Times New Roman" w:cs="Times New Roman"/>
          <w:sz w:val="24"/>
          <w:szCs w:val="24"/>
        </w:rPr>
        <w:t>5</w:t>
      </w:r>
      <w:r w:rsidR="00BD494F" w:rsidRPr="00C81FBF">
        <w:rPr>
          <w:rFonts w:ascii="Times New Roman" w:eastAsia="Arial Unicode MS" w:hAnsi="Times New Roman" w:cs="Times New Roman"/>
          <w:sz w:val="24"/>
          <w:szCs w:val="24"/>
        </w:rPr>
        <w:t>.2.9.4</w:t>
      </w:r>
      <w:r w:rsidRPr="00C81FBF">
        <w:rPr>
          <w:rFonts w:ascii="Times New Roman" w:eastAsia="Arial Unicode MS" w:hAnsi="Times New Roman" w:cs="Times New Roman"/>
          <w:sz w:val="24"/>
          <w:szCs w:val="24"/>
        </w:rPr>
        <w:t>,</w:t>
      </w:r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в соответствии с методикой измерений (МИ), аттестованной </w:t>
      </w:r>
      <w:proofErr w:type="spellStart"/>
      <w:r w:rsidRPr="00552452">
        <w:rPr>
          <w:rFonts w:ascii="Times New Roman" w:eastAsia="Arial Unicode MS" w:hAnsi="Times New Roman" w:cs="Times New Roman"/>
          <w:sz w:val="24"/>
          <w:szCs w:val="24"/>
        </w:rPr>
        <w:t>Росстандартом</w:t>
      </w:r>
      <w:proofErr w:type="spellEnd"/>
      <w:r w:rsidRPr="00552452">
        <w:rPr>
          <w:rFonts w:ascii="Times New Roman" w:eastAsia="Arial Unicode MS" w:hAnsi="Times New Roman" w:cs="Times New Roman"/>
          <w:sz w:val="24"/>
          <w:szCs w:val="24"/>
        </w:rPr>
        <w:t xml:space="preserve"> и включенной в государственный информационный фонд по обеспечению единства измерений.</w:t>
      </w:r>
      <w:bookmarkEnd w:id="16"/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Допускаемая относительная погрешность измерения тепловой энергии, отпущенной на отопление за минимальный учетный период, в диапазоне расходов от 100% до 10% от максимального в обратном трубопроводе и при разности температур теплоносителя в подающем и обратном трубопроводах не менее 5°С, не должна превышать ±2%. В целях настоящего технического задания минимальный учетный интервал времени принимается равным одному часу.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Допускаемая относительная погрешность измерения тепловой энергии, отпущенной на нужды горячего водоснабжения (утечки, подпитка) за минимальный учетный период, в диапазоне расходов от 100% до 10% от максимального в подающем трубопроводе, диапазоне относительных </w:t>
      </w:r>
      <w:proofErr w:type="spellStart"/>
      <w:r w:rsidRPr="00552452">
        <w:rPr>
          <w:rFonts w:ascii="Times New Roman" w:hAnsi="Times New Roman" w:cs="Times New Roman"/>
          <w:color w:val="auto"/>
        </w:rPr>
        <w:t>водоразборов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от 60% до 4%, температуре теплоносителя в подающем трубопроводе не менее 35 °С, не должна превышать ±2%. В целях настоящего технического задания относительный </w:t>
      </w:r>
      <w:proofErr w:type="spellStart"/>
      <w:r w:rsidRPr="00552452">
        <w:rPr>
          <w:rFonts w:ascii="Times New Roman" w:hAnsi="Times New Roman" w:cs="Times New Roman"/>
          <w:color w:val="auto"/>
        </w:rPr>
        <w:t>водоразбор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определяется как выраженное в процентах отношение разности масс теплоносителя, прошедшего через подающий и обратный трубопроводы в течение минимального учетного интервала времени, к массе теплоносителя, прошедшего через подающий трубопровод за тот же период.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Допускаемая относительная погрешность измерения суммарной отпущенной тепловой энергии за минимальный учетный период, в диапазоне расходов от 100% до 10% от максимального в подающем трубопроводе, диапазоне относительных от 60% до 4%, температуре теплоносителя в подающем трубопроводе не менее 35 °С, при разности температур теплоносителя в подающем и обратном трубопроводах не менее 5 °С, не должна превышать ±2%.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Допускаемая относительная погрешность измерения массы теплоносителя, израсходованного на подпитку за минимальный учетный период, в диапазоне расходов от 100% до 10% от максимального в подающем трубопроводе, диапазоне относительных </w:t>
      </w:r>
      <w:proofErr w:type="spellStart"/>
      <w:r w:rsidRPr="00552452">
        <w:rPr>
          <w:rFonts w:ascii="Times New Roman" w:hAnsi="Times New Roman" w:cs="Times New Roman"/>
          <w:color w:val="auto"/>
        </w:rPr>
        <w:t>водоразборов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от 60% до 4%, в рабочем диапазоне изменения температур теплоносителя в подающем и обратном трубопроводах от 35 °С до 110 °С не должна превышать ±2%.</w:t>
      </w:r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Допускаемое относительное рассогласование результатов измерений масс теплоносителя, прошедших через подающий и обратный трубопроводы за минимальный учетный период при равенстве расходов в подающем и обратном трубопроводах в диапазоне расходов от 100% до 10% от максимального в подающем трубопроводе, в рабочем диапазоне изменения температур теплоносителя в подающем и обратном трубопроводах от 35°С до 110°С, не должно превышать ±0,2%. В целях настоящего технического задания относительное рассогласование результатов измерений определяется как выраженное в процентах отношение разности масс теплоносителя, прошедших через подающий и обратный трубопроводы за минимальный учетный период, к их </w:t>
      </w:r>
      <w:proofErr w:type="spellStart"/>
      <w:r w:rsidRPr="00552452">
        <w:rPr>
          <w:rFonts w:ascii="Times New Roman" w:hAnsi="Times New Roman" w:cs="Times New Roman"/>
          <w:color w:val="auto"/>
        </w:rPr>
        <w:t>полусумме</w:t>
      </w:r>
      <w:proofErr w:type="spellEnd"/>
      <w:r w:rsidRPr="00552452">
        <w:rPr>
          <w:rFonts w:ascii="Times New Roman" w:hAnsi="Times New Roman" w:cs="Times New Roman"/>
          <w:color w:val="auto"/>
        </w:rPr>
        <w:t>.</w:t>
      </w:r>
      <w:bookmarkStart w:id="17" w:name="_Toc306907214"/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Средства измерений температуры теплоносителя, разности температур теплоносителя в подающем и обратном трубопроводах, давления, перепада давления, </w:t>
      </w:r>
      <w:proofErr w:type="spellStart"/>
      <w:r w:rsidRPr="00552452">
        <w:rPr>
          <w:rFonts w:ascii="Times New Roman" w:hAnsi="Times New Roman" w:cs="Times New Roman"/>
          <w:color w:val="auto"/>
        </w:rPr>
        <w:t>тепловычислители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и их метрологические характеристики, используемые в составе УУТЭ, должны выбираться с учетом обеспечения требований по </w:t>
      </w:r>
      <w:proofErr w:type="spellStart"/>
      <w:r w:rsidRPr="00552452">
        <w:rPr>
          <w:rFonts w:ascii="Times New Roman" w:hAnsi="Times New Roman" w:cs="Times New Roman"/>
          <w:color w:val="auto"/>
        </w:rPr>
        <w:t>п.п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. </w:t>
      </w:r>
      <w:r w:rsidR="00BD494F" w:rsidRPr="00D94EC2">
        <w:rPr>
          <w:rFonts w:ascii="Times New Roman" w:hAnsi="Times New Roman" w:cs="Times New Roman"/>
          <w:color w:val="auto"/>
          <w:lang w:val="ru-RU"/>
        </w:rPr>
        <w:t>5.</w:t>
      </w:r>
      <w:r w:rsidR="00B33CED" w:rsidRPr="00D94EC2">
        <w:rPr>
          <w:rFonts w:ascii="Times New Roman" w:hAnsi="Times New Roman" w:cs="Times New Roman"/>
          <w:color w:val="auto"/>
          <w:lang w:val="ru-RU"/>
        </w:rPr>
        <w:t>2.9.2.</w:t>
      </w:r>
      <w:r w:rsidRPr="00D94EC2">
        <w:rPr>
          <w:rFonts w:ascii="Times New Roman" w:hAnsi="Times New Roman" w:cs="Times New Roman"/>
          <w:color w:val="auto"/>
        </w:rPr>
        <w:t xml:space="preserve"> – </w:t>
      </w:r>
      <w:r w:rsidR="00B33CED" w:rsidRPr="00D94EC2">
        <w:rPr>
          <w:rFonts w:ascii="Times New Roman" w:hAnsi="Times New Roman" w:cs="Times New Roman"/>
          <w:color w:val="auto"/>
          <w:lang w:val="ru-RU"/>
        </w:rPr>
        <w:t>5.2.9.5</w:t>
      </w:r>
      <w:r w:rsidRPr="00D94EC2">
        <w:rPr>
          <w:rFonts w:ascii="Times New Roman" w:hAnsi="Times New Roman" w:cs="Times New Roman"/>
          <w:color w:val="auto"/>
          <w:lang w:val="ru-RU"/>
        </w:rPr>
        <w:t>.</w:t>
      </w:r>
      <w:r w:rsidRPr="00552452">
        <w:rPr>
          <w:rFonts w:ascii="Times New Roman" w:hAnsi="Times New Roman" w:cs="Times New Roman"/>
          <w:color w:val="auto"/>
        </w:rPr>
        <w:t xml:space="preserve"> в указанных диапазонах изменения параметров массового (объемного) расхода, относительного </w:t>
      </w:r>
      <w:proofErr w:type="spellStart"/>
      <w:r w:rsidRPr="00552452">
        <w:rPr>
          <w:rFonts w:ascii="Times New Roman" w:hAnsi="Times New Roman" w:cs="Times New Roman"/>
          <w:color w:val="auto"/>
        </w:rPr>
        <w:t>водоразбора</w:t>
      </w:r>
      <w:proofErr w:type="spellEnd"/>
      <w:r w:rsidRPr="00552452">
        <w:rPr>
          <w:rFonts w:ascii="Times New Roman" w:hAnsi="Times New Roman" w:cs="Times New Roman"/>
          <w:color w:val="auto"/>
        </w:rPr>
        <w:t>, температур теплоносителя, разности температур теплоносителя в подающем и обратном трубопроводах, во всем рабочем диапазоне изменения давления в трубопроводах.</w:t>
      </w:r>
      <w:bookmarkStart w:id="18" w:name="_Toc306907215"/>
      <w:bookmarkEnd w:id="17"/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Все средства измерений, используемые в составе проекта УУТЭ должны иметь действующие свидетельства об утверждении типа средств измерений.</w:t>
      </w:r>
      <w:bookmarkStart w:id="19" w:name="_Toc306907216"/>
      <w:bookmarkEnd w:id="18"/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>В составе проекта должна быть представлена методика измерений, аттестованная Федеральным агентством по техническому регулированию и метрологии в установленном порядке, и включенная в государственный информационный фонд по обеспечению единства измерений.</w:t>
      </w:r>
      <w:bookmarkStart w:id="20" w:name="_Toc306907217"/>
      <w:bookmarkEnd w:id="19"/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Проект УУТЭ должен содержать расчет погрешностей измерений параметров, перечисленных в п. </w:t>
      </w:r>
      <w:r w:rsidR="00B33CED">
        <w:rPr>
          <w:rFonts w:ascii="Times New Roman" w:hAnsi="Times New Roman" w:cs="Times New Roman"/>
          <w:color w:val="auto"/>
          <w:lang w:val="ru-RU"/>
        </w:rPr>
        <w:t xml:space="preserve">5.2.9. </w:t>
      </w:r>
      <w:r w:rsidRPr="00552452">
        <w:rPr>
          <w:rFonts w:ascii="Times New Roman" w:hAnsi="Times New Roman" w:cs="Times New Roman"/>
          <w:color w:val="auto"/>
        </w:rPr>
        <w:t xml:space="preserve">настоящего технического задания, выполненный в соответствии с методикой измерений по п. </w:t>
      </w:r>
      <w:r w:rsidR="00B33CED">
        <w:rPr>
          <w:rFonts w:ascii="Times New Roman" w:hAnsi="Times New Roman" w:cs="Times New Roman"/>
          <w:color w:val="auto"/>
          <w:lang w:val="ru-RU"/>
        </w:rPr>
        <w:t>5.2.9.8.</w:t>
      </w:r>
      <w:r w:rsidRPr="00552452">
        <w:rPr>
          <w:rFonts w:ascii="Times New Roman" w:hAnsi="Times New Roman" w:cs="Times New Roman"/>
          <w:color w:val="auto"/>
        </w:rPr>
        <w:t xml:space="preserve"> настоящего технического задания.</w:t>
      </w:r>
      <w:bookmarkEnd w:id="20"/>
    </w:p>
    <w:p w:rsidR="001C737B" w:rsidRPr="00552452" w:rsidRDefault="001C737B" w:rsidP="00C81FBF">
      <w:pPr>
        <w:pStyle w:val="a4"/>
        <w:numPr>
          <w:ilvl w:val="3"/>
          <w:numId w:val="41"/>
        </w:numPr>
        <w:tabs>
          <w:tab w:val="num" w:pos="0"/>
          <w:tab w:val="left" w:pos="1134"/>
        </w:tabs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 xml:space="preserve">УУТЭ должен </w:t>
      </w:r>
      <w:proofErr w:type="spellStart"/>
      <w:r w:rsidRPr="00552452">
        <w:rPr>
          <w:rFonts w:ascii="Times New Roman" w:hAnsi="Times New Roman" w:cs="Times New Roman"/>
          <w:color w:val="auto"/>
        </w:rPr>
        <w:t>справочно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 обеспечивать автоматическую оценку допускаемых погрешностей измерения всех параметров по п. </w:t>
      </w:r>
      <w:r w:rsidR="00B33CED" w:rsidRPr="00D94EC2">
        <w:rPr>
          <w:rFonts w:ascii="Times New Roman" w:hAnsi="Times New Roman" w:cs="Times New Roman"/>
          <w:color w:val="auto"/>
          <w:lang w:val="ru-RU"/>
        </w:rPr>
        <w:t>5.2.9</w:t>
      </w:r>
      <w:r w:rsidRPr="00D94EC2">
        <w:rPr>
          <w:rFonts w:ascii="Times New Roman" w:hAnsi="Times New Roman" w:cs="Times New Roman"/>
          <w:color w:val="auto"/>
          <w:lang w:val="ru-RU"/>
        </w:rPr>
        <w:t>.</w:t>
      </w:r>
      <w:r w:rsidRPr="00552452">
        <w:rPr>
          <w:rFonts w:ascii="Times New Roman" w:hAnsi="Times New Roman" w:cs="Times New Roman"/>
          <w:color w:val="auto"/>
        </w:rPr>
        <w:t xml:space="preserve"> настоящего технического задания для минимального учетного периода на основе фактически измеренных первичных параметров (расходы, давления, температуры, разности температур, относительный </w:t>
      </w:r>
      <w:proofErr w:type="spellStart"/>
      <w:r w:rsidRPr="00552452">
        <w:rPr>
          <w:rFonts w:ascii="Times New Roman" w:hAnsi="Times New Roman" w:cs="Times New Roman"/>
          <w:color w:val="auto"/>
        </w:rPr>
        <w:t>водоразбор</w:t>
      </w:r>
      <w:proofErr w:type="spellEnd"/>
      <w:r w:rsidRPr="00552452">
        <w:rPr>
          <w:rFonts w:ascii="Times New Roman" w:hAnsi="Times New Roman" w:cs="Times New Roman"/>
          <w:color w:val="auto"/>
        </w:rPr>
        <w:t>) с возможностью архивирования часовых оценок допускаемых погрешностей измерения с глубиной архивирования не меньшей, чем производится архивирование значений основных коммерческих параметров.</w:t>
      </w:r>
    </w:p>
    <w:p w:rsidR="0054619D" w:rsidRPr="001C737B" w:rsidRDefault="0054619D" w:rsidP="0028377A">
      <w:pPr>
        <w:pStyle w:val="a4"/>
        <w:tabs>
          <w:tab w:val="num" w:pos="0"/>
          <w:tab w:val="num" w:pos="432"/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b/>
          <w:color w:val="auto"/>
        </w:rPr>
      </w:pPr>
    </w:p>
    <w:p w:rsidR="0054619D" w:rsidRPr="00552452" w:rsidRDefault="0054619D" w:rsidP="00A6363C">
      <w:pPr>
        <w:pStyle w:val="a4"/>
        <w:numPr>
          <w:ilvl w:val="1"/>
          <w:numId w:val="3"/>
        </w:numPr>
        <w:tabs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552452">
        <w:rPr>
          <w:rFonts w:ascii="Times New Roman" w:eastAsia="Times New Roman" w:hAnsi="Times New Roman" w:cs="Times New Roman"/>
          <w:b/>
          <w:color w:val="auto"/>
        </w:rPr>
        <w:t>Требования к подрядной организации:</w:t>
      </w:r>
    </w:p>
    <w:p w:rsidR="0054619D" w:rsidRPr="00552452" w:rsidRDefault="0054619D" w:rsidP="00A6363C">
      <w:pPr>
        <w:pStyle w:val="a4"/>
        <w:numPr>
          <w:ilvl w:val="2"/>
          <w:numId w:val="20"/>
        </w:numPr>
        <w:tabs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552452">
        <w:rPr>
          <w:rFonts w:ascii="Times New Roman" w:eastAsia="Times New Roman" w:hAnsi="Times New Roman" w:cs="Times New Roman"/>
          <w:b/>
          <w:color w:val="auto"/>
        </w:rPr>
        <w:t>Общие требования:</w:t>
      </w:r>
    </w:p>
    <w:p w:rsidR="005406DA" w:rsidRPr="00552452" w:rsidRDefault="005406DA" w:rsidP="00A6363C">
      <w:pPr>
        <w:numPr>
          <w:ilvl w:val="0"/>
          <w:numId w:val="13"/>
        </w:numPr>
        <w:tabs>
          <w:tab w:val="left" w:pos="1134"/>
        </w:tabs>
        <w:suppressAutoHyphens/>
        <w:spacing w:after="0" w:line="240" w:lineRule="auto"/>
        <w:ind w:left="0" w:firstLine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опыт работы по реконструкции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энергооборудования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не менее 3 лет;</w:t>
      </w:r>
    </w:p>
    <w:p w:rsidR="002C629E" w:rsidRPr="00552452" w:rsidRDefault="005406DA" w:rsidP="00A6363C">
      <w:pPr>
        <w:numPr>
          <w:ilvl w:val="0"/>
          <w:numId w:val="13"/>
        </w:numPr>
        <w:tabs>
          <w:tab w:val="left" w:pos="1134"/>
        </w:tabs>
        <w:suppressAutoHyphens/>
        <w:spacing w:after="0" w:line="240" w:lineRule="auto"/>
        <w:ind w:left="0" w:firstLine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опыт общестроительных работ не менее 3-х лет;</w:t>
      </w:r>
    </w:p>
    <w:p w:rsidR="002C629E" w:rsidRPr="00552452" w:rsidRDefault="002C629E" w:rsidP="00A6363C">
      <w:pPr>
        <w:numPr>
          <w:ilvl w:val="0"/>
          <w:numId w:val="13"/>
        </w:numPr>
        <w:tabs>
          <w:tab w:val="left" w:pos="1134"/>
        </w:tabs>
        <w:suppressAutoHyphens/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Ознакомление с технической документацией, оборудование проектировщик осуществляет на территории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Автовской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ТЭЦ. </w:t>
      </w:r>
    </w:p>
    <w:p w:rsidR="002C629E" w:rsidRPr="00552452" w:rsidRDefault="002C629E" w:rsidP="00A6363C">
      <w:pPr>
        <w:numPr>
          <w:ilvl w:val="0"/>
          <w:numId w:val="14"/>
        </w:numPr>
        <w:tabs>
          <w:tab w:val="left" w:pos="567"/>
          <w:tab w:val="left" w:pos="1134"/>
        </w:tabs>
        <w:suppressAutoHyphens/>
        <w:spacing w:after="0" w:line="240" w:lineRule="auto"/>
        <w:ind w:left="0" w:firstLine="567"/>
        <w:contextualSpacing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наличие свидетельств о членстве в</w:t>
      </w:r>
      <w:r w:rsidR="0020170E" w:rsidRPr="00552452">
        <w:rPr>
          <w:rFonts w:ascii="Times New Roman" w:eastAsia="Times New Roman" w:hAnsi="Times New Roman" w:cs="Times New Roman"/>
          <w:sz w:val="24"/>
          <w:szCs w:val="24"/>
        </w:rPr>
        <w:t xml:space="preserve"> СРО с допусками на виды работ: </w:t>
      </w:r>
    </w:p>
    <w:p w:rsidR="00271406" w:rsidRPr="00552452" w:rsidRDefault="00271406" w:rsidP="00271406">
      <w:pPr>
        <w:pStyle w:val="a4"/>
        <w:numPr>
          <w:ilvl w:val="0"/>
          <w:numId w:val="1"/>
        </w:numPr>
        <w:tabs>
          <w:tab w:val="left" w:pos="567"/>
          <w:tab w:val="left" w:pos="1134"/>
        </w:tabs>
        <w:suppressAutoHyphens/>
        <w:ind w:left="0" w:firstLine="567"/>
        <w:jc w:val="both"/>
        <w:outlineLvl w:val="0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>Виды работ по подготовке проектной документации</w:t>
      </w:r>
    </w:p>
    <w:p w:rsidR="00271406" w:rsidRPr="00552452" w:rsidRDefault="00481816" w:rsidP="0048181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Arial Unicode MS" w:hAnsi="Times New Roman" w:cs="Times New Roman"/>
        </w:rPr>
      </w:pPr>
      <w:r w:rsidRPr="00552452">
        <w:rPr>
          <w:rFonts w:ascii="Times New Roman" w:eastAsia="Times New Roman" w:hAnsi="Times New Roman" w:cs="Times New Roman"/>
        </w:rPr>
        <w:t xml:space="preserve">п.2.; </w:t>
      </w:r>
      <w:r w:rsidR="00271406" w:rsidRPr="00552452">
        <w:rPr>
          <w:rFonts w:ascii="Times New Roman" w:eastAsia="Times New Roman" w:hAnsi="Times New Roman" w:cs="Times New Roman"/>
        </w:rPr>
        <w:t xml:space="preserve">п.3; </w:t>
      </w:r>
      <w:r w:rsidRPr="00552452">
        <w:rPr>
          <w:rFonts w:ascii="Times New Roman" w:eastAsia="Times New Roman" w:hAnsi="Times New Roman" w:cs="Times New Roman"/>
        </w:rPr>
        <w:t>п.</w:t>
      </w:r>
      <w:r w:rsidRPr="00552452">
        <w:rPr>
          <w:rFonts w:ascii="Times New Roman" w:eastAsia="Arial Unicode MS" w:hAnsi="Times New Roman" w:cs="Times New Roman"/>
        </w:rPr>
        <w:t xml:space="preserve"> 5.1.; п.12.; п.13.</w:t>
      </w:r>
    </w:p>
    <w:p w:rsidR="009832B6" w:rsidRPr="00552452" w:rsidRDefault="009832B6" w:rsidP="0028377A">
      <w:pPr>
        <w:tabs>
          <w:tab w:val="left" w:pos="567"/>
          <w:tab w:val="left" w:pos="1134"/>
        </w:tabs>
        <w:suppressAutoHyphens/>
        <w:spacing w:after="0" w:line="240" w:lineRule="auto"/>
        <w:ind w:firstLine="567"/>
        <w:contextualSpacing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III. Виды работ по строительству, реконструкции и капитальному ремонту</w:t>
      </w:r>
    </w:p>
    <w:p w:rsidR="009832B6" w:rsidRPr="00552452" w:rsidRDefault="009832B6" w:rsidP="00481816">
      <w:pPr>
        <w:tabs>
          <w:tab w:val="left" w:pos="567"/>
          <w:tab w:val="left" w:pos="1134"/>
        </w:tabs>
        <w:suppressAutoHyphens/>
        <w:spacing w:after="0" w:line="240" w:lineRule="auto"/>
        <w:ind w:firstLine="567"/>
        <w:contextualSpacing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п.2.1</w:t>
      </w:r>
      <w:r w:rsidR="001D30E2" w:rsidRPr="00552452">
        <w:rPr>
          <w:rFonts w:ascii="Times New Roman" w:eastAsia="Times New Roman" w:hAnsi="Times New Roman" w:cs="Times New Roman"/>
          <w:sz w:val="24"/>
          <w:szCs w:val="24"/>
        </w:rPr>
        <w:t>. 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2.2.</w:t>
      </w:r>
      <w:r w:rsidR="001D30E2" w:rsidRPr="00552452">
        <w:rPr>
          <w:rFonts w:ascii="Times New Roman" w:eastAsia="Times New Roman" w:hAnsi="Times New Roman" w:cs="Times New Roman"/>
          <w:sz w:val="24"/>
          <w:szCs w:val="24"/>
        </w:rPr>
        <w:t xml:space="preserve"> 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2.4. </w:t>
      </w:r>
      <w:r w:rsidR="001D30E2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3.</w:t>
      </w:r>
      <w:r w:rsidR="001D30E2" w:rsidRPr="00552452">
        <w:rPr>
          <w:rFonts w:ascii="Times New Roman" w:eastAsia="Times New Roman" w:hAnsi="Times New Roman" w:cs="Times New Roman"/>
          <w:sz w:val="24"/>
          <w:szCs w:val="24"/>
        </w:rPr>
        <w:t xml:space="preserve"> 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3.1. </w:t>
      </w:r>
      <w:r w:rsidR="001D30E2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3.2.</w:t>
      </w:r>
      <w:r w:rsidR="001D30E2" w:rsidRPr="0055245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6.1.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6.2.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6.3.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7.1.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12.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 xml:space="preserve">п. 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12.3.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12.5.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12.6.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="00481816" w:rsidRPr="00552452">
        <w:rPr>
          <w:rFonts w:ascii="Times New Roman" w:eastAsia="Times New Roman" w:hAnsi="Times New Roman" w:cs="Times New Roman"/>
          <w:sz w:val="24"/>
          <w:szCs w:val="24"/>
        </w:rPr>
        <w:t xml:space="preserve">12.9. </w:t>
      </w:r>
      <w:r w:rsidR="0010147C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>13. 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15.1. 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15.2. 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15.4. 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15.5.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 xml:space="preserve"> 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16.2. 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18. 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18.2.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 xml:space="preserve"> 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18.3. </w:t>
      </w:r>
      <w:r w:rsidR="00F04C02" w:rsidRPr="00552452">
        <w:rPr>
          <w:rFonts w:ascii="Times New Roman" w:eastAsia="Times New Roman" w:hAnsi="Times New Roman" w:cs="Times New Roman"/>
          <w:sz w:val="24"/>
          <w:szCs w:val="24"/>
        </w:rPr>
        <w:t xml:space="preserve"> 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20. </w:t>
      </w:r>
      <w:r w:rsidR="004E0312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23.19. </w:t>
      </w:r>
      <w:r w:rsidR="004E0312" w:rsidRPr="00552452">
        <w:rPr>
          <w:rFonts w:ascii="Times New Roman" w:eastAsia="Times New Roman" w:hAnsi="Times New Roman" w:cs="Times New Roman"/>
          <w:sz w:val="24"/>
          <w:szCs w:val="24"/>
        </w:rPr>
        <w:t>п..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24.12. </w:t>
      </w:r>
      <w:r w:rsidR="00552E55" w:rsidRPr="00552452">
        <w:rPr>
          <w:rFonts w:ascii="Times New Roman" w:eastAsia="Times New Roman" w:hAnsi="Times New Roman" w:cs="Times New Roman"/>
          <w:sz w:val="24"/>
          <w:szCs w:val="24"/>
        </w:rPr>
        <w:t>п.</w:t>
      </w:r>
    </w:p>
    <w:p w:rsidR="00552E55" w:rsidRPr="00552452" w:rsidRDefault="009832B6" w:rsidP="0028377A">
      <w:pPr>
        <w:tabs>
          <w:tab w:val="left" w:pos="567"/>
          <w:tab w:val="left" w:pos="1134"/>
        </w:tabs>
        <w:suppressAutoHyphens/>
        <w:spacing w:after="0" w:line="240" w:lineRule="auto"/>
        <w:ind w:firstLine="567"/>
        <w:contextualSpacing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24.22</w:t>
      </w:r>
    </w:p>
    <w:p w:rsidR="002C629E" w:rsidRPr="00552452" w:rsidRDefault="00552E55" w:rsidP="0028377A">
      <w:pPr>
        <w:tabs>
          <w:tab w:val="left" w:pos="567"/>
          <w:tab w:val="left" w:pos="1134"/>
        </w:tabs>
        <w:suppressAutoHyphens/>
        <w:spacing w:after="0" w:line="240" w:lineRule="auto"/>
        <w:ind w:firstLine="567"/>
        <w:contextualSpacing/>
        <w:jc w:val="both"/>
        <w:outlineLvl w:val="0"/>
        <w:rPr>
          <w:rFonts w:ascii="Times New Roman" w:eastAsia="Arial Unicode MS" w:hAnsi="Times New Roman" w:cs="Times New Roman"/>
          <w:sz w:val="24"/>
          <w:szCs w:val="24"/>
        </w:rPr>
      </w:pPr>
      <w:r w:rsidRPr="00552452">
        <w:rPr>
          <w:rFonts w:ascii="Times New Roman" w:eastAsia="Arial Unicode MS" w:hAnsi="Times New Roman" w:cs="Times New Roman"/>
          <w:sz w:val="24"/>
          <w:szCs w:val="24"/>
        </w:rPr>
        <w:tab/>
        <w:t>Т</w:t>
      </w:r>
      <w:r w:rsidR="005406DA" w:rsidRPr="00552452">
        <w:rPr>
          <w:rFonts w:ascii="Times New Roman" w:eastAsia="Arial Unicode MS" w:hAnsi="Times New Roman" w:cs="Times New Roman"/>
          <w:sz w:val="24"/>
          <w:szCs w:val="24"/>
        </w:rPr>
        <w:t>ехническое перевооружение</w:t>
      </w:r>
      <w:r w:rsidR="002C629E" w:rsidRPr="00552452">
        <w:rPr>
          <w:rFonts w:ascii="Times New Roman" w:eastAsia="Arial Unicode MS" w:hAnsi="Times New Roman" w:cs="Times New Roman"/>
          <w:sz w:val="24"/>
          <w:szCs w:val="24"/>
        </w:rPr>
        <w:t xml:space="preserve"> выполняется оборудования </w:t>
      </w:r>
      <w:proofErr w:type="spellStart"/>
      <w:r w:rsidR="002C629E" w:rsidRPr="00552452">
        <w:rPr>
          <w:rFonts w:ascii="Times New Roman" w:eastAsia="Arial Unicode MS" w:hAnsi="Times New Roman" w:cs="Times New Roman"/>
          <w:sz w:val="24"/>
          <w:szCs w:val="24"/>
        </w:rPr>
        <w:t>Автовской</w:t>
      </w:r>
      <w:proofErr w:type="spellEnd"/>
      <w:r w:rsidR="002C629E" w:rsidRPr="00552452">
        <w:rPr>
          <w:rFonts w:ascii="Times New Roman" w:eastAsia="Arial Unicode MS" w:hAnsi="Times New Roman" w:cs="Times New Roman"/>
          <w:sz w:val="24"/>
          <w:szCs w:val="24"/>
        </w:rPr>
        <w:t xml:space="preserve"> ТЭЦ (ТЭЦ-15) которая является особо опасным и технически сложным объектом, в соответствии ГРАДОСТРОИТЕЛЬНОГО КОДЕКСА РФ Статьи 48.1. «Особо опасные, технически сложные и уникальные объекты», (</w:t>
      </w:r>
      <w:proofErr w:type="spellStart"/>
      <w:r w:rsidR="002C629E" w:rsidRPr="00552452">
        <w:rPr>
          <w:rFonts w:ascii="Times New Roman" w:eastAsia="Arial Unicode MS" w:hAnsi="Times New Roman" w:cs="Times New Roman"/>
          <w:sz w:val="24"/>
          <w:szCs w:val="24"/>
        </w:rPr>
        <w:t>п.п</w:t>
      </w:r>
      <w:proofErr w:type="spellEnd"/>
      <w:r w:rsidR="002C629E" w:rsidRPr="00552452">
        <w:rPr>
          <w:rFonts w:ascii="Times New Roman" w:eastAsia="Arial Unicode MS" w:hAnsi="Times New Roman" w:cs="Times New Roman"/>
          <w:sz w:val="24"/>
          <w:szCs w:val="24"/>
        </w:rPr>
        <w:t>. 10.1. тепловые электростанции мощностью 150 мегаватт и выше).</w:t>
      </w:r>
    </w:p>
    <w:p w:rsidR="005E0AEF" w:rsidRPr="00552452" w:rsidRDefault="005E0AEF" w:rsidP="0028377A">
      <w:pPr>
        <w:pStyle w:val="a4"/>
        <w:tabs>
          <w:tab w:val="left" w:pos="567"/>
          <w:tab w:val="left" w:pos="1134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color w:val="auto"/>
        </w:rPr>
      </w:pPr>
      <w:r w:rsidRPr="00552452">
        <w:rPr>
          <w:rFonts w:ascii="Times New Roman" w:hAnsi="Times New Roman" w:cs="Times New Roman"/>
          <w:color w:val="auto"/>
        </w:rPr>
        <w:tab/>
        <w:t>Обеспечить соответствие сметной документац</w:t>
      </w:r>
      <w:r w:rsidR="00481816" w:rsidRPr="00552452">
        <w:rPr>
          <w:rFonts w:ascii="Times New Roman" w:hAnsi="Times New Roman" w:cs="Times New Roman"/>
          <w:color w:val="auto"/>
        </w:rPr>
        <w:t>ии требованиям ценовой политики</w:t>
      </w:r>
      <w:r w:rsidR="00481816" w:rsidRPr="00552452">
        <w:rPr>
          <w:rFonts w:ascii="Times New Roman" w:hAnsi="Times New Roman" w:cs="Times New Roman"/>
          <w:color w:val="auto"/>
          <w:lang w:val="ru-RU"/>
        </w:rPr>
        <w:t xml:space="preserve"> </w:t>
      </w:r>
      <w:r w:rsidRPr="00552452">
        <w:rPr>
          <w:rFonts w:ascii="Times New Roman" w:hAnsi="Times New Roman" w:cs="Times New Roman"/>
          <w:color w:val="auto"/>
        </w:rPr>
        <w:t xml:space="preserve">ОАО «ТГК-1». Предоставлять сметно-договорную документацию в бумажном (в 2-х экз.) и в электронном виде в формате </w:t>
      </w:r>
      <w:proofErr w:type="spellStart"/>
      <w:r w:rsidRPr="00552452">
        <w:rPr>
          <w:rFonts w:ascii="Times New Roman" w:hAnsi="Times New Roman" w:cs="Times New Roman"/>
          <w:color w:val="auto"/>
        </w:rPr>
        <w:t>Excel</w:t>
      </w:r>
      <w:proofErr w:type="spellEnd"/>
      <w:r w:rsidRPr="00552452">
        <w:rPr>
          <w:rFonts w:ascii="Times New Roman" w:hAnsi="Times New Roman" w:cs="Times New Roman"/>
          <w:color w:val="auto"/>
        </w:rPr>
        <w:t xml:space="preserve">, а также в формате сметных программ </w:t>
      </w:r>
      <w:r w:rsidRPr="00552452">
        <w:rPr>
          <w:rFonts w:ascii="Times New Roman" w:hAnsi="Times New Roman" w:cs="Times New Roman"/>
          <w:i/>
          <w:iCs/>
          <w:color w:val="auto"/>
        </w:rPr>
        <w:t xml:space="preserve">A0 или Гранд-Смета. </w:t>
      </w:r>
    </w:p>
    <w:p w:rsidR="005E0AEF" w:rsidRPr="00552452" w:rsidRDefault="005E0AEF" w:rsidP="00A6363C">
      <w:pPr>
        <w:pStyle w:val="a4"/>
        <w:numPr>
          <w:ilvl w:val="0"/>
          <w:numId w:val="25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hAnsi="Times New Roman" w:cs="Times New Roman"/>
          <w:color w:val="auto"/>
        </w:rPr>
      </w:pPr>
      <w:bookmarkStart w:id="21" w:name="Par207"/>
      <w:bookmarkStart w:id="22" w:name="Par262"/>
      <w:bookmarkEnd w:id="21"/>
      <w:bookmarkEnd w:id="22"/>
      <w:r w:rsidRPr="00552452">
        <w:rPr>
          <w:rFonts w:ascii="Times New Roman" w:hAnsi="Times New Roman" w:cs="Times New Roman"/>
          <w:color w:val="auto"/>
        </w:rPr>
        <w:t>Работники подрядчика должны быть ознакомлены с Экологической политикой ОАО «ТГК-1», подрядчик должен принимать необходимые меры по соблюдению обязательств этой политики в рамках деятельности, определенной настоящим техническим заданием.</w:t>
      </w:r>
    </w:p>
    <w:p w:rsidR="005E0AEF" w:rsidRPr="00552452" w:rsidRDefault="005E0AEF" w:rsidP="0028377A">
      <w:pPr>
        <w:pStyle w:val="a4"/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>Подрядчик в результате выполнения реконструкции обязан обеспечить восстановление нормативных эксплуатационных характеристик оборудования в соответствии с требованиями НТД.</w:t>
      </w:r>
    </w:p>
    <w:p w:rsidR="005E0AEF" w:rsidRPr="00552452" w:rsidRDefault="005E0AEF" w:rsidP="00A6363C">
      <w:pPr>
        <w:pStyle w:val="a4"/>
        <w:numPr>
          <w:ilvl w:val="0"/>
          <w:numId w:val="25"/>
        </w:numPr>
        <w:tabs>
          <w:tab w:val="left" w:pos="567"/>
          <w:tab w:val="left" w:pos="1066"/>
          <w:tab w:val="left" w:pos="1134"/>
        </w:tabs>
        <w:autoSpaceDE w:val="0"/>
        <w:autoSpaceDN w:val="0"/>
        <w:adjustRightInd w:val="0"/>
        <w:spacing w:line="274" w:lineRule="exact"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>работники подрядчика должны быть ознакомлены с Экологической политикой ОАО «ТГК-1», подрядчик должен принимать необходимые меры по соблюдению обязательств этой политики в рамках деятельности, определенной настоящим договором;</w:t>
      </w:r>
    </w:p>
    <w:p w:rsidR="005E0AEF" w:rsidRPr="00552452" w:rsidRDefault="005E0AEF" w:rsidP="00A6363C">
      <w:pPr>
        <w:pStyle w:val="a4"/>
        <w:numPr>
          <w:ilvl w:val="0"/>
          <w:numId w:val="25"/>
        </w:numPr>
        <w:tabs>
          <w:tab w:val="left" w:pos="567"/>
          <w:tab w:val="left" w:pos="1066"/>
          <w:tab w:val="left" w:pos="1134"/>
        </w:tabs>
        <w:autoSpaceDE w:val="0"/>
        <w:autoSpaceDN w:val="0"/>
        <w:adjustRightInd w:val="0"/>
        <w:spacing w:line="266" w:lineRule="exact"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>Подрядчик несет ответственность за соблюдение требований природоохранного законодательства Российской Федерации и СЭМ ОАО «ТГК-1»;</w:t>
      </w:r>
    </w:p>
    <w:p w:rsidR="00CE1CEA" w:rsidRPr="00552452" w:rsidRDefault="00CE1CEA" w:rsidP="0028377A">
      <w:pPr>
        <w:tabs>
          <w:tab w:val="num" w:pos="0"/>
          <w:tab w:val="num" w:pos="432"/>
          <w:tab w:val="left" w:pos="567"/>
          <w:tab w:val="left" w:pos="1134"/>
        </w:tabs>
        <w:suppressAutoHyphens/>
        <w:spacing w:after="0"/>
        <w:ind w:firstLine="567"/>
        <w:jc w:val="both"/>
        <w:rPr>
          <w:rFonts w:ascii="Times New Roman" w:eastAsia="Times New Roman" w:hAnsi="Times New Roman" w:cs="Times New Roman"/>
          <w:b/>
          <w:lang w:val="ru"/>
        </w:rPr>
      </w:pPr>
    </w:p>
    <w:p w:rsidR="00327034" w:rsidRPr="00552452" w:rsidRDefault="00327034" w:rsidP="00A6363C">
      <w:pPr>
        <w:pStyle w:val="a4"/>
        <w:numPr>
          <w:ilvl w:val="2"/>
          <w:numId w:val="20"/>
        </w:numPr>
        <w:tabs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552452">
        <w:rPr>
          <w:rFonts w:ascii="Times New Roman" w:eastAsia="Times New Roman" w:hAnsi="Times New Roman" w:cs="Times New Roman"/>
          <w:b/>
          <w:color w:val="auto"/>
        </w:rPr>
        <w:t>Специальные требования: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предпочтительно иметь в регионе расположения ЭС производственно-</w:t>
      </w:r>
      <w:r w:rsidR="006F017D" w:rsidRPr="0055245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техническую базу, обеспечивающую возможность выполнения заявленных ремонтных работ;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располагать кадрами, обладающими соответствующей квалификацией для осуществления проектных, строительных, монтажных, специальных, ремонтных, пуско-наладочных работ, поставки оборудования и прочих работ и услуг по реконструкции основных фондов электростанций (дипломированные производители работ с опытом работы не менее 3-х последних лет по указанному профилю, сварщики 5-6 разряда, слесари по ремонту тепломеханического оборудования 4-6 разряда, слесари по ремонту электротехнического оборудования 4-6 разряда);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персонал должен быть обучен и аттестован по охране труда, пожарной безопасности и промышленной безопасности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энергообъектов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(руководители работ в соответствии с Положением о порядке подготовки и аттестации работников организаций, осуществляющих деятельность в области промышленной безопасности опасных производственных объектов);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в случае использования сварки при выполнении работ иметь свидетельство НАКС (Национальный аттестационный комитет сварки) о производственной аттестации технологии сварки в соответствии с требованиями РД 03-615-03 «Порядок применения сварочных технологий при изготовлении, монтаже, ремонте и реконструкции технических устройств для опасных производственных объектов» и аттестованных сварщиков;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иметь в наличии обученных и аттестованных ИТР (руководителей работ) с опытом работы не менее 3-х лет, имеющих право выдачи промежуточных нарядов, распоряжений, быть производителем работ, руководителем работ по промежуточному наряду;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обеспечить в составе персонала наличие стропальщиков и лиц, ответственных за безопасное производство работ кранами;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досконально знать технологию ремонта и особенности ремонтируемого оборудования;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осуществлять весь комплекс технологических решений и их согласование, позволяющий обеспечить необходимое качество работ и выполнение гарантийных обязательств;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иметь в собственности или иметь гарантированный доступ (прокат, аренда, лизинг, соглашения о покупке, наличие производственных мощностей и т.д.) ко всем видам и типам оборудования, необходимым для выполнения работ, которое должно находиться в рабочем состоянии и не быть занятым на других работах на время производства работ. Подрядчик должен подтвердить наличие обязательств, гарантирующих наличие этого оборудования при осуществлении работ;</w:t>
      </w:r>
    </w:p>
    <w:p w:rsidR="00CE1CEA" w:rsidRPr="00552452" w:rsidRDefault="00CE1CEA" w:rsidP="00A6363C">
      <w:pPr>
        <w:numPr>
          <w:ilvl w:val="0"/>
          <w:numId w:val="4"/>
        </w:numPr>
        <w:tabs>
          <w:tab w:val="clear" w:pos="1004"/>
          <w:tab w:val="left" w:pos="0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исключить применение асбестсодержащих материалов при проведении работ по реконструкции оборудования электростанций;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желательно иметь сертификат в соответствии со стандартами ISO;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иметь все необходимые для ремонта инструменты и специальные приспособления;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иметь возможность выполнения работ по ремонту в заводских условиях;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самостоятельно выполнять устройство лесов и подмостей;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самостоятельно выполнять погрузочно-разгрузочные и другие работы с применением специального автотранспорта (автокранов, автогидроподъемников, экскаваторов и т.п.);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самостоятельно выполнять транспортное обеспечение ремонтных работ: перевозку необходимых материалов, в том числе материалов со складов Заказчика, на объекты ремонта; вывоз мусора, образовавшегося в ходе выполнения работ, на площадки временного хранения;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организовать своевременное оформление и ведение исполнительной документации в соответствии разделом 5.3.3. технического задания;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обеспечить выполнение работ в соответствии с согласованным графиком работ.</w:t>
      </w:r>
    </w:p>
    <w:p w:rsidR="00B17875" w:rsidRPr="00552452" w:rsidRDefault="00B17875" w:rsidP="00A6363C">
      <w:pPr>
        <w:numPr>
          <w:ilvl w:val="0"/>
          <w:numId w:val="4"/>
        </w:num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предоставлять сметно-договорную документацию в бумажном (в 2-х экз.) и в электронном виде в формате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Excel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>, а также в формате сметных программ A0 или Гранд-Смета.</w:t>
      </w:r>
    </w:p>
    <w:p w:rsidR="00B17875" w:rsidRPr="00552452" w:rsidRDefault="00B17875" w:rsidP="0028377A">
      <w:p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- обладать следующими ресурсами и опытом и опытом для выполнения ремонтных работ:</w:t>
      </w:r>
    </w:p>
    <w:tbl>
      <w:tblPr>
        <w:tblW w:w="9498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8"/>
        <w:gridCol w:w="1417"/>
        <w:gridCol w:w="2268"/>
        <w:gridCol w:w="2835"/>
        <w:gridCol w:w="1560"/>
      </w:tblGrid>
      <w:tr w:rsidR="006445A7" w:rsidRPr="00552452" w:rsidTr="004B380D">
        <w:tc>
          <w:tcPr>
            <w:tcW w:w="1418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lang w:eastAsia="en-US"/>
              </w:rPr>
              <w:t>Объём работ (тыс. руб. без НДС)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lang w:eastAsia="en-US"/>
              </w:rPr>
              <w:t>Опыт выполнения аналогичных работ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lang w:eastAsia="en-US"/>
              </w:rPr>
              <w:t>Объём выпо</w:t>
            </w:r>
            <w:r w:rsidRPr="00552452">
              <w:rPr>
                <w:rFonts w:ascii="Times New Roman" w:eastAsia="Calibri" w:hAnsi="Times New Roman" w:cs="Times New Roman"/>
                <w:lang w:eastAsia="en-US"/>
              </w:rPr>
              <w:t>л</w:t>
            </w:r>
            <w:r w:rsidRPr="00552452">
              <w:rPr>
                <w:rFonts w:ascii="Times New Roman" w:eastAsia="Calibri" w:hAnsi="Times New Roman" w:cs="Times New Roman"/>
                <w:lang w:eastAsia="en-US"/>
              </w:rPr>
              <w:t>нения аналогичных работ за предшеств</w:t>
            </w:r>
            <w:r w:rsidRPr="00552452">
              <w:rPr>
                <w:rFonts w:ascii="Times New Roman" w:eastAsia="Calibri" w:hAnsi="Times New Roman" w:cs="Times New Roman"/>
                <w:lang w:eastAsia="en-US"/>
              </w:rPr>
              <w:t>у</w:t>
            </w:r>
            <w:r w:rsidRPr="00552452">
              <w:rPr>
                <w:rFonts w:ascii="Times New Roman" w:eastAsia="Calibri" w:hAnsi="Times New Roman" w:cs="Times New Roman"/>
                <w:lang w:eastAsia="en-US"/>
              </w:rPr>
              <w:t>ющий год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lang w:eastAsia="en-US"/>
              </w:rPr>
              <w:t>Наличие в собстве</w:t>
            </w:r>
            <w:r w:rsidRPr="00552452">
              <w:rPr>
                <w:rFonts w:ascii="Times New Roman" w:eastAsia="Calibri" w:hAnsi="Times New Roman" w:cs="Times New Roman"/>
                <w:lang w:eastAsia="en-US"/>
              </w:rPr>
              <w:t>н</w:t>
            </w:r>
            <w:r w:rsidRPr="00552452">
              <w:rPr>
                <w:rFonts w:ascii="Times New Roman" w:eastAsia="Calibri" w:hAnsi="Times New Roman" w:cs="Times New Roman"/>
                <w:lang w:eastAsia="en-US"/>
              </w:rPr>
              <w:t>ности или в аренде прои</w:t>
            </w:r>
            <w:r w:rsidRPr="00552452">
              <w:rPr>
                <w:rFonts w:ascii="Times New Roman" w:eastAsia="Calibri" w:hAnsi="Times New Roman" w:cs="Times New Roman"/>
                <w:lang w:eastAsia="en-US"/>
              </w:rPr>
              <w:t>з</w:t>
            </w:r>
            <w:r w:rsidRPr="00552452">
              <w:rPr>
                <w:rFonts w:ascii="Times New Roman" w:eastAsia="Calibri" w:hAnsi="Times New Roman" w:cs="Times New Roman"/>
                <w:lang w:eastAsia="en-US"/>
              </w:rPr>
              <w:t>водственных мощностей для выполнения работ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lang w:eastAsia="en-US"/>
              </w:rPr>
              <w:t>Наличие персонала (чел.)</w:t>
            </w:r>
          </w:p>
        </w:tc>
      </w:tr>
      <w:tr w:rsidR="006445A7" w:rsidRPr="00552452" w:rsidTr="004B380D">
        <w:tc>
          <w:tcPr>
            <w:tcW w:w="1418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 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000 ~ 10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 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обяз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телен</w:t>
            </w:r>
          </w:p>
        </w:tc>
        <w:tc>
          <w:tcPr>
            <w:tcW w:w="2268" w:type="dxa"/>
            <w:shd w:val="clear" w:color="auto" w:fill="auto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20 % от цены</w:t>
            </w:r>
          </w:p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закупки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обязателен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B17875" w:rsidRPr="00552452" w:rsidRDefault="00B17875" w:rsidP="006F017D">
            <w:pPr>
              <w:tabs>
                <w:tab w:val="left" w:pos="1134"/>
              </w:tabs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более 30</w:t>
            </w:r>
          </w:p>
        </w:tc>
      </w:tr>
      <w:tr w:rsidR="006445A7" w:rsidRPr="00552452" w:rsidTr="004B380D">
        <w:tc>
          <w:tcPr>
            <w:tcW w:w="1418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10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 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000 ~ 100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 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обяз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телен</w:t>
            </w:r>
          </w:p>
        </w:tc>
        <w:tc>
          <w:tcPr>
            <w:tcW w:w="2268" w:type="dxa"/>
            <w:shd w:val="clear" w:color="auto" w:fill="auto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20 % от цены</w:t>
            </w:r>
          </w:p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закупки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обязателен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B17875" w:rsidRPr="00552452" w:rsidRDefault="00B17875" w:rsidP="006F017D">
            <w:pPr>
              <w:tabs>
                <w:tab w:val="left" w:pos="1134"/>
              </w:tabs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более 50</w:t>
            </w:r>
          </w:p>
        </w:tc>
      </w:tr>
      <w:tr w:rsidR="006445A7" w:rsidRPr="00552452" w:rsidTr="004B380D">
        <w:trPr>
          <w:trHeight w:val="585"/>
        </w:trPr>
        <w:tc>
          <w:tcPr>
            <w:tcW w:w="1418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более 100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 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обяз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</w:t>
            </w: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телен</w:t>
            </w:r>
          </w:p>
        </w:tc>
        <w:tc>
          <w:tcPr>
            <w:tcW w:w="2268" w:type="dxa"/>
            <w:shd w:val="clear" w:color="auto" w:fill="auto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20 % от цены</w:t>
            </w:r>
          </w:p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закупки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17875" w:rsidRPr="00552452" w:rsidRDefault="00B17875" w:rsidP="0028377A">
            <w:pPr>
              <w:tabs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обязателен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B17875" w:rsidRPr="00552452" w:rsidRDefault="00B17875" w:rsidP="006F017D">
            <w:pPr>
              <w:tabs>
                <w:tab w:val="left" w:pos="1134"/>
              </w:tabs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55245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более 200</w:t>
            </w:r>
          </w:p>
        </w:tc>
      </w:tr>
    </w:tbl>
    <w:p w:rsidR="00B17875" w:rsidRPr="00552452" w:rsidRDefault="00B17875" w:rsidP="00A6363C">
      <w:pPr>
        <w:pStyle w:val="a4"/>
        <w:numPr>
          <w:ilvl w:val="1"/>
          <w:numId w:val="20"/>
        </w:numPr>
        <w:tabs>
          <w:tab w:val="left" w:pos="1134"/>
        </w:tabs>
        <w:suppressAutoHyphens/>
        <w:jc w:val="both"/>
        <w:outlineLvl w:val="0"/>
        <w:rPr>
          <w:rFonts w:ascii="Times New Roman" w:eastAsia="Times New Roman" w:hAnsi="Times New Roman" w:cs="Times New Roman"/>
          <w:b/>
          <w:color w:val="auto"/>
        </w:rPr>
      </w:pPr>
      <w:r w:rsidRPr="00552452">
        <w:rPr>
          <w:rFonts w:ascii="Times New Roman" w:eastAsia="Times New Roman" w:hAnsi="Times New Roman" w:cs="Times New Roman"/>
          <w:b/>
          <w:color w:val="auto"/>
        </w:rPr>
        <w:t>Порядок сдачи-приемки выполненных работ и оформления документации.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Приемка выполненных ремонтных работ производится комиссией, назначаемой заказчиком.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Подрядчик обязан обеспечить своевременную сдачу выполненных работ комиссии заказчика.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Подрядчик письменно заблаговременно уведомляет заказчика о необходимости проведения промежуточной приемки выполненных работ, подлежащих закрытию, ответственных конструкций и систем, гидравлических испытаний и лабораторных исследований, но не позднее, чем за 5 рабочих дней до начала проведения этой приемки. В уведомлении должна содержаться информация о дате, времени и месте проведения указанной промежуточной приемки. Если закрытие работ выполнено без принятия заказчиком (заказчик не был информирован об этом или информирован с опозданием), то подрядчик по требованию заказчика должен организовать за свой счет открытие любой части скрытых работ согласно указанию заказчика, а затем восстановить ее.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Подрядчик обязан организовать своевременное в течение 10 календарных дней с момента завершения работ (этапа работ) оформление и предоставление заказчику, исполнительной документации: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график работ (см. раздел 4 технического задания);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проект производства работ (ППР);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ведомость выполненных работ;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акты промежуточной приемки и/или испытаний;</w:t>
      </w:r>
    </w:p>
    <w:p w:rsidR="00B17875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акты приемки скрытых работ;</w:t>
      </w:r>
    </w:p>
    <w:p w:rsidR="00E71087" w:rsidRPr="00E71087" w:rsidRDefault="00E71087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color w:val="C00000"/>
          <w:sz w:val="24"/>
          <w:szCs w:val="24"/>
          <w:lang w:eastAsia="en-US"/>
        </w:rPr>
      </w:pPr>
      <w:r w:rsidRPr="00E71087">
        <w:rPr>
          <w:rFonts w:ascii="Times New Roman" w:eastAsia="Calibri" w:hAnsi="Times New Roman" w:cs="Times New Roman"/>
          <w:color w:val="C00000"/>
          <w:sz w:val="24"/>
          <w:szCs w:val="24"/>
          <w:lang w:eastAsia="en-US"/>
        </w:rPr>
        <w:t>акты о промыве и дезинфекции вновь смонтированного участка Северной т/м.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акты гидравлического испытания (включая испытания на герметичность и давление) и приемки каждой системы в отдельности;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заключения лаборатории по контролю металла;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акты входного контроля, сертификаты на использованные в процессе ремонта материалы и запасные части;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акт об использовании для ремонта материалов-заместителей;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ведомости основных параметров технического состояния оборудования в п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е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риод подконтрольной эксплуатации;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акты о приемке выполненных работ (форма КС-2);</w:t>
      </w:r>
    </w:p>
    <w:p w:rsidR="00B17875" w:rsidRPr="00552452" w:rsidRDefault="00B17875" w:rsidP="00E71087">
      <w:pPr>
        <w:numPr>
          <w:ilvl w:val="0"/>
          <w:numId w:val="17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справку о стоимости выполненных работ и затрат (форма КС-3),</w:t>
      </w:r>
    </w:p>
    <w:p w:rsidR="00B17875" w:rsidRPr="00552452" w:rsidRDefault="00B17875" w:rsidP="00E71087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 также иную документацию, составленную перед </w:t>
      </w:r>
      <w:r w:rsidR="00A74A93"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модернизацией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, </w:t>
      </w:r>
      <w:r w:rsidR="00A74A93"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и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процессе </w:t>
      </w:r>
      <w:r w:rsidR="00A74A93"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м</w:t>
      </w:r>
      <w:r w:rsidR="00A74A93"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о</w:t>
      </w:r>
      <w:r w:rsidR="00A74A93"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дернизации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 после </w:t>
      </w:r>
      <w:r w:rsidR="00A74A93"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>модернизации</w:t>
      </w:r>
      <w:r w:rsidRPr="0055245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 отражающую техническое состояние оборудования, объем и качество выполненных ремонтных работ.</w:t>
      </w:r>
    </w:p>
    <w:p w:rsidR="000925DF" w:rsidRPr="00552452" w:rsidRDefault="00E276F4" w:rsidP="00E71087">
      <w:pPr>
        <w:tabs>
          <w:tab w:val="left" w:pos="567"/>
          <w:tab w:val="left" w:pos="1134"/>
          <w:tab w:val="num" w:pos="1440"/>
        </w:tabs>
        <w:suppressAutoHyphens/>
        <w:spacing w:after="0"/>
        <w:ind w:firstLine="567"/>
        <w:jc w:val="both"/>
        <w:rPr>
          <w:rFonts w:ascii="Times New Roman" w:eastAsia="Times New Roman" w:hAnsi="Times New Roman" w:cs="Times New Roman"/>
          <w:lang w:val="ru"/>
        </w:rPr>
      </w:pPr>
      <w:r w:rsidRPr="00552452">
        <w:rPr>
          <w:rFonts w:ascii="Times New Roman" w:eastAsia="Times New Roman" w:hAnsi="Times New Roman" w:cs="Times New Roman"/>
          <w:b/>
        </w:rPr>
        <w:tab/>
      </w:r>
      <w:r w:rsidR="000925DF" w:rsidRPr="00552452">
        <w:rPr>
          <w:rFonts w:ascii="Times New Roman" w:eastAsia="Times New Roman" w:hAnsi="Times New Roman" w:cs="Times New Roman"/>
        </w:rPr>
        <w:t>Предоставляемая исполнительна документация</w:t>
      </w:r>
      <w:r w:rsidR="00A74A93" w:rsidRPr="00552452">
        <w:rPr>
          <w:rFonts w:ascii="Times New Roman" w:eastAsia="Times New Roman" w:hAnsi="Times New Roman" w:cs="Times New Roman"/>
        </w:rPr>
        <w:t>,</w:t>
      </w:r>
      <w:r w:rsidR="000925DF" w:rsidRPr="00552452">
        <w:rPr>
          <w:rFonts w:ascii="Times New Roman" w:eastAsia="Times New Roman" w:hAnsi="Times New Roman" w:cs="Times New Roman"/>
        </w:rPr>
        <w:t xml:space="preserve"> должна соответствовать следующим требованиям</w:t>
      </w:r>
      <w:r w:rsidR="00A74A93" w:rsidRPr="00552452">
        <w:rPr>
          <w:rFonts w:ascii="Times New Roman" w:eastAsia="Times New Roman" w:hAnsi="Times New Roman" w:cs="Times New Roman"/>
        </w:rPr>
        <w:t xml:space="preserve"> НТД</w:t>
      </w:r>
      <w:r w:rsidR="000925DF" w:rsidRPr="00552452">
        <w:rPr>
          <w:rFonts w:ascii="Times New Roman" w:eastAsia="Times New Roman" w:hAnsi="Times New Roman" w:cs="Times New Roman"/>
        </w:rPr>
        <w:t xml:space="preserve">:  </w:t>
      </w:r>
    </w:p>
    <w:p w:rsidR="000925DF" w:rsidRPr="00552452" w:rsidRDefault="000925DF" w:rsidP="00E71087">
      <w:pPr>
        <w:pStyle w:val="a4"/>
        <w:numPr>
          <w:ilvl w:val="2"/>
          <w:numId w:val="20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 xml:space="preserve">Приказ </w:t>
      </w:r>
      <w:proofErr w:type="spellStart"/>
      <w:r w:rsidRPr="00552452">
        <w:rPr>
          <w:rFonts w:ascii="Times New Roman" w:eastAsia="Times New Roman" w:hAnsi="Times New Roman" w:cs="Times New Roman"/>
          <w:color w:val="auto"/>
        </w:rPr>
        <w:t>Ростехнадзора</w:t>
      </w:r>
      <w:proofErr w:type="spellEnd"/>
      <w:r w:rsidRPr="00552452">
        <w:rPr>
          <w:rFonts w:ascii="Times New Roman" w:eastAsia="Times New Roman" w:hAnsi="Times New Roman" w:cs="Times New Roman"/>
          <w:color w:val="auto"/>
        </w:rPr>
        <w:t xml:space="preserve"> от 26.12.2006 N 1128 "Об утверждении и введении в действие Требований к составу и порядку ведения исполнительной документации при строительстве, реконструкции, капитальном ремонте объектов капитального строительства и требований, предъявляемых к актам освидетельствования работ, конструкций, участков сетей инженерно-технического обеспечения" (вместе с "РД-11-02-2006...") (Зарегистрировано в Минюсте РФ 06.03.2007 N 9050)</w:t>
      </w:r>
    </w:p>
    <w:p w:rsidR="000925DF" w:rsidRPr="00552452" w:rsidRDefault="000925DF" w:rsidP="00E71087">
      <w:pPr>
        <w:pStyle w:val="a4"/>
        <w:numPr>
          <w:ilvl w:val="2"/>
          <w:numId w:val="20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  <w:lang w:val="ru-RU"/>
        </w:rPr>
        <w:t>"СНиП 3.01.04-87. Приемка в эксплуатацию законченных строительством объектов. Основные положения" (утв. Постановлением Госстроя СССР от 21.04.1987 N 84) (ред. от 18.11.1987)</w:t>
      </w:r>
    </w:p>
    <w:p w:rsidR="000925DF" w:rsidRPr="00552452" w:rsidRDefault="000925DF" w:rsidP="00E71087">
      <w:pPr>
        <w:pStyle w:val="a4"/>
        <w:numPr>
          <w:ilvl w:val="2"/>
          <w:numId w:val="20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  <w:lang w:val="ru-RU"/>
        </w:rPr>
        <w:t xml:space="preserve">"СП 48.13330.2011. Свод правил. Организация строительства. Актуализированная редакция СНиП 12-01-2004" (утв. Приказом </w:t>
      </w:r>
      <w:proofErr w:type="spellStart"/>
      <w:r w:rsidRPr="00552452">
        <w:rPr>
          <w:rFonts w:ascii="Times New Roman" w:eastAsia="Times New Roman" w:hAnsi="Times New Roman" w:cs="Times New Roman"/>
          <w:color w:val="auto"/>
          <w:lang w:val="ru-RU"/>
        </w:rPr>
        <w:t>Минрегиона</w:t>
      </w:r>
      <w:proofErr w:type="spellEnd"/>
      <w:r w:rsidRPr="00552452">
        <w:rPr>
          <w:rFonts w:ascii="Times New Roman" w:eastAsia="Times New Roman" w:hAnsi="Times New Roman" w:cs="Times New Roman"/>
          <w:color w:val="auto"/>
          <w:lang w:val="ru-RU"/>
        </w:rPr>
        <w:t xml:space="preserve"> РФ от 27.12.2010 N 781)</w:t>
      </w:r>
    </w:p>
    <w:p w:rsidR="000925DF" w:rsidRPr="00552452" w:rsidRDefault="000925DF" w:rsidP="00E71087">
      <w:pPr>
        <w:pStyle w:val="a4"/>
        <w:numPr>
          <w:ilvl w:val="2"/>
          <w:numId w:val="20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  <w:lang w:val="ru-RU"/>
        </w:rPr>
        <w:t>"МДС 12-81.2007. Методические рекомендации по разработке и оформлению проекта организации строительства и проекта производства работ"</w:t>
      </w:r>
    </w:p>
    <w:p w:rsidR="000925DF" w:rsidRPr="00552452" w:rsidRDefault="000925DF" w:rsidP="00E71087">
      <w:pPr>
        <w:pStyle w:val="a4"/>
        <w:numPr>
          <w:ilvl w:val="2"/>
          <w:numId w:val="20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  <w:lang w:val="ru-RU"/>
        </w:rPr>
        <w:t>"МДС 12-46.2008. Методические рекомендации по разработке и оформлению проекта организации строительства, проекта организации работ по сносу (демонтажу), проекта производства работ"</w:t>
      </w:r>
    </w:p>
    <w:p w:rsidR="000925DF" w:rsidRPr="00552452" w:rsidRDefault="000925DF" w:rsidP="00E71087">
      <w:pPr>
        <w:pStyle w:val="a4"/>
        <w:numPr>
          <w:ilvl w:val="2"/>
          <w:numId w:val="20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 xml:space="preserve">"ВСН 012-88. Строительство магистральных и промысловых трубопроводов. Контроль качества и приемка работ. Часть II. Формы документации и правила ее оформления в процессе сдачи-приемки" (утв. Приказом </w:t>
      </w:r>
      <w:proofErr w:type="spellStart"/>
      <w:r w:rsidRPr="00552452">
        <w:rPr>
          <w:rFonts w:ascii="Times New Roman" w:eastAsia="Times New Roman" w:hAnsi="Times New Roman" w:cs="Times New Roman"/>
          <w:color w:val="auto"/>
        </w:rPr>
        <w:t>Миннефтегазстроя</w:t>
      </w:r>
      <w:proofErr w:type="spellEnd"/>
      <w:r w:rsidRPr="00552452">
        <w:rPr>
          <w:rFonts w:ascii="Times New Roman" w:eastAsia="Times New Roman" w:hAnsi="Times New Roman" w:cs="Times New Roman"/>
          <w:color w:val="auto"/>
        </w:rPr>
        <w:t xml:space="preserve"> СССР от 27.12.1988 N 375; Приказом </w:t>
      </w:r>
      <w:proofErr w:type="spellStart"/>
      <w:r w:rsidRPr="00552452">
        <w:rPr>
          <w:rFonts w:ascii="Times New Roman" w:eastAsia="Times New Roman" w:hAnsi="Times New Roman" w:cs="Times New Roman"/>
          <w:color w:val="auto"/>
        </w:rPr>
        <w:t>Мингазпрома</w:t>
      </w:r>
      <w:proofErr w:type="spellEnd"/>
      <w:r w:rsidRPr="00552452">
        <w:rPr>
          <w:rFonts w:ascii="Times New Roman" w:eastAsia="Times New Roman" w:hAnsi="Times New Roman" w:cs="Times New Roman"/>
          <w:color w:val="auto"/>
        </w:rPr>
        <w:t xml:space="preserve"> СССР от 19.05.1989 N 93-ОРГ; Приказом </w:t>
      </w:r>
      <w:proofErr w:type="spellStart"/>
      <w:r w:rsidRPr="00552452">
        <w:rPr>
          <w:rFonts w:ascii="Times New Roman" w:eastAsia="Times New Roman" w:hAnsi="Times New Roman" w:cs="Times New Roman"/>
          <w:color w:val="auto"/>
        </w:rPr>
        <w:t>Миннефтепрома</w:t>
      </w:r>
      <w:proofErr w:type="spellEnd"/>
      <w:r w:rsidRPr="00552452">
        <w:rPr>
          <w:rFonts w:ascii="Times New Roman" w:eastAsia="Times New Roman" w:hAnsi="Times New Roman" w:cs="Times New Roman"/>
          <w:color w:val="auto"/>
        </w:rPr>
        <w:t xml:space="preserve"> СССР от 16.05.1989 N 239) (ред. от 11.03.1990)</w:t>
      </w:r>
    </w:p>
    <w:p w:rsidR="000925DF" w:rsidRPr="00552452" w:rsidRDefault="000925DF" w:rsidP="00E71087">
      <w:pPr>
        <w:pStyle w:val="a4"/>
        <w:numPr>
          <w:ilvl w:val="2"/>
          <w:numId w:val="20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  <w:lang w:val="ru-RU"/>
        </w:rPr>
        <w:t xml:space="preserve">"СП 70.13330.2012. Свод правил. Несущие и ограждающие конструкции. Актуализированная редакция СНиП 3.03.01-87" (утв. Приказом </w:t>
      </w:r>
      <w:proofErr w:type="spellStart"/>
      <w:r w:rsidRPr="00552452">
        <w:rPr>
          <w:rFonts w:ascii="Times New Roman" w:eastAsia="Times New Roman" w:hAnsi="Times New Roman" w:cs="Times New Roman"/>
          <w:color w:val="auto"/>
          <w:lang w:val="ru-RU"/>
        </w:rPr>
        <w:t>Минрегиона</w:t>
      </w:r>
      <w:proofErr w:type="spellEnd"/>
      <w:r w:rsidRPr="00552452">
        <w:rPr>
          <w:rFonts w:ascii="Times New Roman" w:eastAsia="Times New Roman" w:hAnsi="Times New Roman" w:cs="Times New Roman"/>
          <w:color w:val="auto"/>
          <w:lang w:val="ru-RU"/>
        </w:rPr>
        <w:t xml:space="preserve"> России от 25.12.2012 N 109/ГС)</w:t>
      </w:r>
    </w:p>
    <w:p w:rsidR="000925DF" w:rsidRPr="00552452" w:rsidRDefault="000925DF" w:rsidP="00A6363C">
      <w:pPr>
        <w:pStyle w:val="a4"/>
        <w:numPr>
          <w:ilvl w:val="2"/>
          <w:numId w:val="20"/>
        </w:numPr>
        <w:tabs>
          <w:tab w:val="left" w:pos="567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  <w:lang w:val="ru-RU"/>
        </w:rPr>
        <w:t>Постановление Госстроя РФ от 23.07.2001 N 80 "О принятии строительных норм и правил Российской Федерации "Безопасность труда в строительстве. Часть 1. Общие требования. СНиП 12-03-2001" (Зарегистрировано в Минюсте РФ 09.08.2001 N 2862)</w:t>
      </w:r>
      <w:r w:rsidR="00E276F4" w:rsidRPr="00552452">
        <w:rPr>
          <w:rFonts w:ascii="Times New Roman" w:eastAsia="Times New Roman" w:hAnsi="Times New Roman" w:cs="Times New Roman"/>
          <w:color w:val="auto"/>
          <w:lang w:val="ru-RU"/>
        </w:rPr>
        <w:t>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B17875" w:rsidRPr="00552452" w:rsidRDefault="00B17875" w:rsidP="00A6363C">
      <w:pPr>
        <w:numPr>
          <w:ilvl w:val="1"/>
          <w:numId w:val="19"/>
        </w:numPr>
        <w:tabs>
          <w:tab w:val="left" w:pos="1134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b/>
          <w:sz w:val="24"/>
          <w:szCs w:val="24"/>
        </w:rPr>
        <w:t>Требования к подрядчику при привлечении субподрядчиков:</w:t>
      </w:r>
    </w:p>
    <w:p w:rsidR="005E0AEF" w:rsidRPr="00552452" w:rsidRDefault="005E0AEF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При планирующемся привлечении для выполнения работ субподрядчиков подрядчик должен иметь свидетельство СРО на исполнение функций генерального подрядчика на работы  по строительству п.33.1.11.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Подрядчик обязан включить в свою заявку на участие в конкурентной процедуре подробные сведения обо всех субподрядчиках, которых он предполагает привлечь для выполнения работ. Подрядчик обязан прикладывать к своей заявке письменное согласие субподрядчиков на выполнение планируемых ими работ.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Подрядчик должен обеспечить соответствие любого предложенного субподрядчика требованиям Организатора конкурентной процедуры, изложенным в закупочной документации, причём субподрядчик должен прикладывать такой же пакет документов, как и подрядчик.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Заказчик оставляет за собой право отклонить любого из предложенных субподрядчиков.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Подрядчик обязан координировать работу всех субподрядчиков, проверять качество работ в соответствии с действующими нормами и техническими условиями и объемы выполняемых ими работ и действовать исключительно в интересах заказчика.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Подрядчик обязан обеспечить своевременное устранение субподрядчиками недостатков и дефектов, выявленных при приемке работ и в период гарантийной эксплуатации объекта.</w:t>
      </w:r>
    </w:p>
    <w:p w:rsidR="00B17875" w:rsidRPr="00552452" w:rsidRDefault="00B17875" w:rsidP="0028377A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При планирующемся привлечении для выполнения работ нескольких субподрядчиков (поставщиков), подрядчик должен предусмотреть и организовать их взаимодействие в процессе выполнения ремонтных работ с учётом сроков их исполнения.</w:t>
      </w:r>
    </w:p>
    <w:p w:rsidR="00B17875" w:rsidRDefault="00B17875" w:rsidP="0028377A">
      <w:pPr>
        <w:tabs>
          <w:tab w:val="num" w:pos="0"/>
          <w:tab w:val="left" w:pos="567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94EC2" w:rsidRPr="00552452" w:rsidRDefault="00D94EC2" w:rsidP="00D94EC2">
      <w:pPr>
        <w:tabs>
          <w:tab w:val="num" w:pos="0"/>
          <w:tab w:val="left" w:pos="567"/>
          <w:tab w:val="left" w:pos="1134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17875" w:rsidRPr="00552452" w:rsidRDefault="00B17875" w:rsidP="00A6363C">
      <w:pPr>
        <w:numPr>
          <w:ilvl w:val="1"/>
          <w:numId w:val="19"/>
        </w:numPr>
        <w:tabs>
          <w:tab w:val="decimal" w:pos="284"/>
          <w:tab w:val="left" w:pos="1134"/>
        </w:tabs>
        <w:suppressAutoHyphens/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b/>
          <w:sz w:val="24"/>
          <w:szCs w:val="24"/>
        </w:rPr>
        <w:t>Требования к защите конфиденциальной информации.</w:t>
      </w:r>
    </w:p>
    <w:p w:rsidR="00B17875" w:rsidRPr="00552452" w:rsidRDefault="00A07DFD" w:rsidP="0028377A">
      <w:pPr>
        <w:tabs>
          <w:tab w:val="decimal" w:pos="284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ab/>
      </w:r>
      <w:r w:rsidR="00B17875" w:rsidRPr="00552452">
        <w:rPr>
          <w:rFonts w:ascii="Times New Roman" w:eastAsia="Times New Roman" w:hAnsi="Times New Roman" w:cs="Times New Roman"/>
          <w:sz w:val="24"/>
          <w:szCs w:val="24"/>
        </w:rPr>
        <w:t>Подрядчик обязан предоставить сведения:</w:t>
      </w:r>
    </w:p>
    <w:p w:rsidR="00B17875" w:rsidRPr="00552452" w:rsidRDefault="00B17875" w:rsidP="00A6363C">
      <w:pPr>
        <w:pStyle w:val="a4"/>
        <w:numPr>
          <w:ilvl w:val="0"/>
          <w:numId w:val="37"/>
        </w:numPr>
        <w:tabs>
          <w:tab w:val="decimal" w:pos="284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>перечень нормативных документов по защите информации, составляющей коммерческую тайну, и иной конфиденциальной информации;</w:t>
      </w:r>
    </w:p>
    <w:p w:rsidR="00B17875" w:rsidRPr="00552452" w:rsidRDefault="00B17875" w:rsidP="00A6363C">
      <w:pPr>
        <w:pStyle w:val="a4"/>
        <w:numPr>
          <w:ilvl w:val="0"/>
          <w:numId w:val="37"/>
        </w:numPr>
        <w:tabs>
          <w:tab w:val="decimal" w:pos="284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>об ограничении доступа к информации, составляющей коммерческую тайну контрагентов, порядке обращения с этой информацией и контроле за его соблюдением;</w:t>
      </w:r>
    </w:p>
    <w:p w:rsidR="00B17875" w:rsidRPr="00552452" w:rsidRDefault="00B17875" w:rsidP="00A6363C">
      <w:pPr>
        <w:pStyle w:val="a4"/>
        <w:numPr>
          <w:ilvl w:val="0"/>
          <w:numId w:val="37"/>
        </w:numPr>
        <w:tabs>
          <w:tab w:val="decimal" w:pos="284"/>
          <w:tab w:val="left" w:pos="1134"/>
        </w:tabs>
        <w:suppressAutoHyphens/>
        <w:ind w:left="0" w:firstLine="567"/>
        <w:jc w:val="both"/>
        <w:rPr>
          <w:rFonts w:ascii="Times New Roman" w:eastAsia="Times New Roman" w:hAnsi="Times New Roman" w:cs="Times New Roman"/>
          <w:color w:val="auto"/>
        </w:rPr>
      </w:pPr>
      <w:r w:rsidRPr="00552452">
        <w:rPr>
          <w:rFonts w:ascii="Times New Roman" w:eastAsia="Times New Roman" w:hAnsi="Times New Roman" w:cs="Times New Roman"/>
          <w:color w:val="auto"/>
        </w:rPr>
        <w:t>о наличии в трудовых договорах с работниками запрета разглашения информации составляющей коммерческую тайну, обладателями которой являются контрагенты, и использования без их согласия этой информации в личных целях.</w:t>
      </w:r>
    </w:p>
    <w:p w:rsidR="00B17875" w:rsidRPr="00552452" w:rsidRDefault="00A07DFD" w:rsidP="0028377A">
      <w:pPr>
        <w:tabs>
          <w:tab w:val="decimal" w:pos="284"/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ab/>
      </w:r>
      <w:r w:rsidR="00B17875" w:rsidRPr="00552452">
        <w:rPr>
          <w:rFonts w:ascii="Times New Roman" w:eastAsia="Times New Roman" w:hAnsi="Times New Roman" w:cs="Times New Roman"/>
          <w:sz w:val="24"/>
          <w:szCs w:val="24"/>
        </w:rPr>
        <w:t>Подрядчик обязан заключить с ОАО «ТГК-1» соглашение о конфиденциальности (по форме ОАО «ТГК-1»), данная форма должна быть неотъемлемым приложением технического задания.</w:t>
      </w:r>
    </w:p>
    <w:p w:rsidR="00B17875" w:rsidRPr="00552452" w:rsidRDefault="00B17875" w:rsidP="00A6363C">
      <w:pPr>
        <w:numPr>
          <w:ilvl w:val="0"/>
          <w:numId w:val="19"/>
        </w:numPr>
        <w:tabs>
          <w:tab w:val="decimal" w:pos="284"/>
          <w:tab w:val="left" w:pos="1134"/>
        </w:tabs>
        <w:suppressAutoHyphens/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b/>
          <w:sz w:val="24"/>
          <w:szCs w:val="24"/>
        </w:rPr>
        <w:t>Оборудование и материалы:</w:t>
      </w:r>
    </w:p>
    <w:p w:rsidR="00B17875" w:rsidRPr="00552452" w:rsidRDefault="00B17875" w:rsidP="00A6363C">
      <w:pPr>
        <w:numPr>
          <w:ilvl w:val="1"/>
          <w:numId w:val="15"/>
        </w:numPr>
        <w:tabs>
          <w:tab w:val="num" w:pos="0"/>
          <w:tab w:val="left" w:pos="567"/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Запасные части и материалы для выполнения заявляемых на конкурс объемов ремонтных работ, поставку которых производит Заказчик:</w:t>
      </w:r>
    </w:p>
    <w:p w:rsidR="00B17875" w:rsidRPr="00552452" w:rsidRDefault="00B17875" w:rsidP="00A6363C">
      <w:pPr>
        <w:numPr>
          <w:ilvl w:val="1"/>
          <w:numId w:val="15"/>
        </w:numPr>
        <w:tabs>
          <w:tab w:val="num" w:pos="0"/>
          <w:tab w:val="left" w:pos="567"/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Запасные части и материалы для выполнения данных ремонтных работ, им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ющиеся на складе Заказчика:</w:t>
      </w:r>
    </w:p>
    <w:tbl>
      <w:tblPr>
        <w:tblpPr w:leftFromText="180" w:rightFromText="180" w:vertAnchor="text" w:horzAnchor="margin" w:tblpY="185"/>
        <w:tblW w:w="9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11"/>
        <w:gridCol w:w="1744"/>
        <w:gridCol w:w="4152"/>
        <w:gridCol w:w="1276"/>
        <w:gridCol w:w="1843"/>
      </w:tblGrid>
      <w:tr w:rsidR="006445A7" w:rsidRPr="00552452" w:rsidTr="00572FA8">
        <w:trPr>
          <w:trHeight w:val="20"/>
        </w:trPr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  <w:p w:rsidR="00C4637B" w:rsidRPr="00552452" w:rsidRDefault="00C4637B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Номе</w:t>
            </w: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н</w:t>
            </w: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клатурный н</w:t>
            </w: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мер</w:t>
            </w:r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572FA8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572FA8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</w:t>
            </w:r>
          </w:p>
        </w:tc>
      </w:tr>
      <w:tr w:rsidR="006445A7" w:rsidRPr="00552452" w:rsidTr="00572FA8">
        <w:trPr>
          <w:trHeight w:val="20"/>
        </w:trPr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17875" w:rsidRPr="00552452" w:rsidRDefault="00B17875" w:rsidP="00A6363C">
            <w:pPr>
              <w:numPr>
                <w:ilvl w:val="0"/>
                <w:numId w:val="5"/>
              </w:num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left="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17875" w:rsidRPr="00552452" w:rsidRDefault="00B17875" w:rsidP="00A6363C">
      <w:pPr>
        <w:numPr>
          <w:ilvl w:val="1"/>
          <w:numId w:val="15"/>
        </w:numPr>
        <w:tabs>
          <w:tab w:val="num" w:pos="0"/>
          <w:tab w:val="left" w:pos="567"/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Запасные части и материалы для выполнения заявляемых на конкурс объемов ремонтных работ поставляет Подрядчик:</w:t>
      </w:r>
    </w:p>
    <w:tbl>
      <w:tblPr>
        <w:tblW w:w="9615" w:type="dxa"/>
        <w:jc w:val="center"/>
        <w:tblInd w:w="2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98"/>
        <w:gridCol w:w="5714"/>
        <w:gridCol w:w="1375"/>
        <w:gridCol w:w="1828"/>
      </w:tblGrid>
      <w:tr w:rsidR="006445A7" w:rsidRPr="00552452" w:rsidTr="004B380D">
        <w:trPr>
          <w:trHeight w:val="20"/>
          <w:jc w:val="center"/>
        </w:trPr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967383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5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6F017D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</w:t>
            </w:r>
          </w:p>
        </w:tc>
      </w:tr>
      <w:tr w:rsidR="006445A7" w:rsidRPr="00552452" w:rsidTr="004B380D">
        <w:trPr>
          <w:trHeight w:val="20"/>
          <w:jc w:val="center"/>
        </w:trPr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17875" w:rsidRPr="00552452" w:rsidRDefault="00B17875" w:rsidP="00C4637B">
            <w:pPr>
              <w:tabs>
                <w:tab w:val="left" w:pos="567"/>
                <w:tab w:val="left" w:pos="1134"/>
              </w:tabs>
              <w:spacing w:after="0" w:line="240" w:lineRule="auto"/>
              <w:ind w:left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445A7" w:rsidRPr="00552452" w:rsidTr="004B380D">
        <w:trPr>
          <w:trHeight w:val="20"/>
          <w:jc w:val="center"/>
        </w:trPr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17875" w:rsidRPr="00552452" w:rsidRDefault="00B17875" w:rsidP="00C4637B">
            <w:pPr>
              <w:tabs>
                <w:tab w:val="left" w:pos="567"/>
                <w:tab w:val="left" w:pos="1134"/>
              </w:tabs>
              <w:spacing w:after="0" w:line="240" w:lineRule="auto"/>
              <w:ind w:left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2452">
              <w:rPr>
                <w:rFonts w:ascii="Times New Roman" w:eastAsia="Times New Roman" w:hAnsi="Times New Roman" w:cs="Times New Roman"/>
                <w:sz w:val="24"/>
                <w:szCs w:val="24"/>
              </w:rPr>
              <w:t>В соответствии с разработанным проектом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7875" w:rsidRPr="00552452" w:rsidRDefault="00B17875" w:rsidP="0028377A">
            <w:pPr>
              <w:tabs>
                <w:tab w:val="num" w:pos="0"/>
                <w:tab w:val="left" w:pos="567"/>
                <w:tab w:val="left" w:pos="1134"/>
              </w:tabs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D94EC2" w:rsidRDefault="00D94EC2" w:rsidP="00D94EC2">
      <w:pPr>
        <w:tabs>
          <w:tab w:val="left" w:pos="1134"/>
        </w:tabs>
        <w:suppressAutoHyphens/>
        <w:spacing w:after="0" w:line="240" w:lineRule="auto"/>
        <w:ind w:left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17875" w:rsidRPr="00552452" w:rsidRDefault="00B17875" w:rsidP="00A6363C">
      <w:pPr>
        <w:numPr>
          <w:ilvl w:val="0"/>
          <w:numId w:val="15"/>
        </w:numPr>
        <w:tabs>
          <w:tab w:val="left" w:pos="1134"/>
        </w:tabs>
        <w:suppressAutoHyphens/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b/>
          <w:sz w:val="24"/>
          <w:szCs w:val="24"/>
        </w:rPr>
        <w:t>Для выполнения работ подрядчиком заказчик обеспечивает:</w:t>
      </w:r>
    </w:p>
    <w:p w:rsidR="00B17875" w:rsidRPr="00552452" w:rsidRDefault="00B17875" w:rsidP="00A6363C">
      <w:pPr>
        <w:numPr>
          <w:ilvl w:val="0"/>
          <w:numId w:val="16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энергоснабжение строительно-монтажных работ, выполняемых подрядчиком;</w:t>
      </w:r>
    </w:p>
    <w:p w:rsidR="00B17875" w:rsidRPr="00552452" w:rsidRDefault="00B17875" w:rsidP="00A6363C">
      <w:pPr>
        <w:numPr>
          <w:ilvl w:val="0"/>
          <w:numId w:val="16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подключение электроприводов механизмов и инструмента, средств электр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сварки и термообработки подрядчика к </w:t>
      </w:r>
      <w:proofErr w:type="spellStart"/>
      <w:r w:rsidRPr="00552452">
        <w:rPr>
          <w:rFonts w:ascii="Times New Roman" w:eastAsia="Times New Roman" w:hAnsi="Times New Roman" w:cs="Times New Roman"/>
          <w:sz w:val="24"/>
          <w:szCs w:val="24"/>
        </w:rPr>
        <w:t>электросборкам</w:t>
      </w:r>
      <w:proofErr w:type="spellEnd"/>
      <w:r w:rsidRPr="00552452">
        <w:rPr>
          <w:rFonts w:ascii="Times New Roman" w:eastAsia="Times New Roman" w:hAnsi="Times New Roman" w:cs="Times New Roman"/>
          <w:sz w:val="24"/>
          <w:szCs w:val="24"/>
        </w:rPr>
        <w:t xml:space="preserve"> в сроки, согласно графику стро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тельно-монтажных работ, если их конструкции требуют для этих целей специального персонала;</w:t>
      </w:r>
    </w:p>
    <w:p w:rsidR="00B17875" w:rsidRDefault="00B17875" w:rsidP="00A6363C">
      <w:pPr>
        <w:numPr>
          <w:ilvl w:val="0"/>
          <w:numId w:val="16"/>
        </w:numPr>
        <w:tabs>
          <w:tab w:val="left" w:pos="1134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52452">
        <w:rPr>
          <w:rFonts w:ascii="Times New Roman" w:eastAsia="Times New Roman" w:hAnsi="Times New Roman" w:cs="Times New Roman"/>
          <w:sz w:val="24"/>
          <w:szCs w:val="24"/>
        </w:rPr>
        <w:t>допуск персонала подрядчика на рабочие места в течение всего срока выпо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л</w:t>
      </w:r>
      <w:r w:rsidRPr="00552452">
        <w:rPr>
          <w:rFonts w:ascii="Times New Roman" w:eastAsia="Times New Roman" w:hAnsi="Times New Roman" w:cs="Times New Roman"/>
          <w:sz w:val="24"/>
          <w:szCs w:val="24"/>
        </w:rPr>
        <w:t>нения строительно-монтажных работ;</w:t>
      </w:r>
    </w:p>
    <w:p w:rsidR="0090333B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Pr="00552452" w:rsidRDefault="0090333B" w:rsidP="0090333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17875" w:rsidRDefault="00B17875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B25A6" w:rsidRDefault="00EB25A6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0333B" w:rsidRPr="00552452" w:rsidRDefault="0090333B" w:rsidP="00572FA8">
      <w:pPr>
        <w:tabs>
          <w:tab w:val="left" w:pos="1134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42F00" w:rsidRPr="00552452" w:rsidRDefault="00C42F00" w:rsidP="0028377A">
      <w:pPr>
        <w:tabs>
          <w:tab w:val="left" w:pos="1134"/>
        </w:tabs>
        <w:spacing w:after="0"/>
        <w:ind w:firstLine="567"/>
        <w:rPr>
          <w:rFonts w:ascii="Times New Roman" w:eastAsiaTheme="minorHAnsi" w:hAnsi="Times New Roman" w:cs="Times New Roman"/>
          <w:lang w:eastAsia="en-US"/>
        </w:rPr>
      </w:pPr>
      <w:r w:rsidRPr="00552452">
        <w:rPr>
          <w:rFonts w:ascii="Times New Roman" w:eastAsiaTheme="minorHAnsi" w:hAnsi="Times New Roman" w:cs="Times New Roman"/>
          <w:noProof/>
        </w:rPr>
        <w:drawing>
          <wp:inline distT="0" distB="0" distL="0" distR="0" wp14:anchorId="70CE3084" wp14:editId="31282786">
            <wp:extent cx="5375081" cy="8329621"/>
            <wp:effectExtent l="0" t="0" r="0" b="0"/>
            <wp:docPr id="65" name="Рисунок 65" descr="Y:\COMMON\ОКС\2014\ТЗ\севере Т М\Новая папка (2)\приложение №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COMMON\ОКС\2014\ТЗ\севере Т М\Новая папка (2)\приложение №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198" cy="832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2452">
        <w:rPr>
          <w:rFonts w:ascii="Times New Roman" w:eastAsiaTheme="minorHAnsi" w:hAnsi="Times New Roman" w:cs="Times New Roman"/>
          <w:noProof/>
        </w:rPr>
        <w:drawing>
          <wp:inline distT="0" distB="0" distL="0" distR="0" wp14:anchorId="6C8104FC" wp14:editId="2CA9386D">
            <wp:extent cx="5454595" cy="8760125"/>
            <wp:effectExtent l="0" t="0" r="0" b="3175"/>
            <wp:docPr id="66" name="Рисунок 66" descr="Y:\COMMON\ОКС\2014\ТЗ\севере Т М\Новая папка (2)\приложение №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COMMON\ОКС\2014\ТЗ\севере Т М\Новая папка (2)\приложение №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701" cy="8760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00" w:rsidRPr="00552452" w:rsidRDefault="00C42F00" w:rsidP="0028377A">
      <w:pPr>
        <w:tabs>
          <w:tab w:val="left" w:pos="1134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sectPr w:rsidR="00C42F00" w:rsidRPr="00552452" w:rsidSect="00DB522A">
      <w:footerReference w:type="even" r:id="rId11"/>
      <w:footerReference w:type="default" r:id="rId12"/>
      <w:pgSz w:w="11905" w:h="16837"/>
      <w:pgMar w:top="1134" w:right="850" w:bottom="1134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59D8" w:rsidRDefault="00DE59D8">
      <w:r>
        <w:separator/>
      </w:r>
    </w:p>
  </w:endnote>
  <w:endnote w:type="continuationSeparator" w:id="0">
    <w:p w:rsidR="00DE59D8" w:rsidRDefault="00DE59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09076882"/>
      <w:docPartObj>
        <w:docPartGallery w:val="Page Numbers (Bottom of Page)"/>
        <w:docPartUnique/>
      </w:docPartObj>
    </w:sdtPr>
    <w:sdtContent>
      <w:p w:rsidR="00DE59D8" w:rsidRDefault="00DE59D8">
        <w:pPr>
          <w:pStyle w:val="a7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20</w:t>
        </w:r>
        <w:r>
          <w:fldChar w:fldCharType="end"/>
        </w:r>
      </w:p>
    </w:sdtContent>
  </w:sdt>
  <w:p w:rsidR="00DE59D8" w:rsidRDefault="00DE59D8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56507004"/>
      <w:docPartObj>
        <w:docPartGallery w:val="Page Numbers (Bottom of Page)"/>
        <w:docPartUnique/>
      </w:docPartObj>
    </w:sdtPr>
    <w:sdtContent>
      <w:p w:rsidR="00DE59D8" w:rsidRDefault="00DE59D8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7A50">
          <w:rPr>
            <w:noProof/>
          </w:rPr>
          <w:t>2</w:t>
        </w:r>
        <w:r>
          <w:fldChar w:fldCharType="end"/>
        </w:r>
      </w:p>
    </w:sdtContent>
  </w:sdt>
  <w:p w:rsidR="00DE59D8" w:rsidRDefault="00DE59D8" w:rsidP="00A668F1">
    <w:pPr>
      <w:pStyle w:val="a7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59D8" w:rsidRDefault="00DE59D8"/>
  </w:footnote>
  <w:footnote w:type="continuationSeparator" w:id="0">
    <w:p w:rsidR="00DE59D8" w:rsidRDefault="00DE59D8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71CFF"/>
    <w:multiLevelType w:val="multilevel"/>
    <w:tmpl w:val="557CFE6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093555E1"/>
    <w:multiLevelType w:val="multilevel"/>
    <w:tmpl w:val="A412BF1C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">
    <w:nsid w:val="094C6BA9"/>
    <w:multiLevelType w:val="hybridMultilevel"/>
    <w:tmpl w:val="FBB02964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F1664C"/>
    <w:multiLevelType w:val="hybridMultilevel"/>
    <w:tmpl w:val="71F8D538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8D4A3D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2677AE"/>
    <w:multiLevelType w:val="hybridMultilevel"/>
    <w:tmpl w:val="5F5E0190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BD6BAE"/>
    <w:multiLevelType w:val="hybridMultilevel"/>
    <w:tmpl w:val="7BCE28C4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E13620"/>
    <w:multiLevelType w:val="hybridMultilevel"/>
    <w:tmpl w:val="79E0EEC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7">
    <w:nsid w:val="18E7103E"/>
    <w:multiLevelType w:val="multilevel"/>
    <w:tmpl w:val="E0F48F7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198121A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26BE1087"/>
    <w:multiLevelType w:val="hybridMultilevel"/>
    <w:tmpl w:val="A01CD046"/>
    <w:lvl w:ilvl="0" w:tplc="28D4A3D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87A1D4B"/>
    <w:multiLevelType w:val="hybridMultilevel"/>
    <w:tmpl w:val="22D836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CDE018F"/>
    <w:multiLevelType w:val="hybridMultilevel"/>
    <w:tmpl w:val="D49E39C4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DD2103F"/>
    <w:multiLevelType w:val="hybridMultilevel"/>
    <w:tmpl w:val="E5D60726"/>
    <w:lvl w:ilvl="0" w:tplc="0419000F">
      <w:start w:val="1"/>
      <w:numFmt w:val="decimal"/>
      <w:lvlText w:val="%1."/>
      <w:lvlJc w:val="left"/>
      <w:pPr>
        <w:ind w:left="796" w:hanging="360"/>
      </w:p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13">
    <w:nsid w:val="36BF03BA"/>
    <w:multiLevelType w:val="hybridMultilevel"/>
    <w:tmpl w:val="BFFCD946"/>
    <w:lvl w:ilvl="0" w:tplc="1758CE8E">
      <w:start w:val="1"/>
      <w:numFmt w:val="bullet"/>
      <w:lvlText w:val="-"/>
      <w:lvlJc w:val="left"/>
      <w:pPr>
        <w:tabs>
          <w:tab w:val="num" w:pos="1004"/>
        </w:tabs>
        <w:ind w:left="1004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>
    <w:nsid w:val="3B130E52"/>
    <w:multiLevelType w:val="multilevel"/>
    <w:tmpl w:val="263C4562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5">
    <w:nsid w:val="3C3A4DC3"/>
    <w:multiLevelType w:val="multilevel"/>
    <w:tmpl w:val="136C6030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3D285E8B"/>
    <w:multiLevelType w:val="hybridMultilevel"/>
    <w:tmpl w:val="972289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B52EC3"/>
    <w:multiLevelType w:val="hybridMultilevel"/>
    <w:tmpl w:val="571A0946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4F44D6"/>
    <w:multiLevelType w:val="hybridMultilevel"/>
    <w:tmpl w:val="CB8412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CE125D1"/>
    <w:multiLevelType w:val="hybridMultilevel"/>
    <w:tmpl w:val="1ADE0072"/>
    <w:lvl w:ilvl="0" w:tplc="28D4A3D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D660FFF"/>
    <w:multiLevelType w:val="hybridMultilevel"/>
    <w:tmpl w:val="79E0EEC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21">
    <w:nsid w:val="532C00C7"/>
    <w:multiLevelType w:val="multilevel"/>
    <w:tmpl w:val="C6DC7F70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536803AF"/>
    <w:multiLevelType w:val="multilevel"/>
    <w:tmpl w:val="2B1ADDAC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cs="Times New Roman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3">
    <w:nsid w:val="547E3CF1"/>
    <w:multiLevelType w:val="hybridMultilevel"/>
    <w:tmpl w:val="795AFFCA"/>
    <w:lvl w:ilvl="0" w:tplc="28D4A3D6">
      <w:start w:val="1"/>
      <w:numFmt w:val="bullet"/>
      <w:lvlText w:val=""/>
      <w:lvlJc w:val="left"/>
      <w:pPr>
        <w:ind w:left="15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24">
    <w:nsid w:val="57081823"/>
    <w:multiLevelType w:val="hybridMultilevel"/>
    <w:tmpl w:val="CB8412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0A01B5"/>
    <w:multiLevelType w:val="hybridMultilevel"/>
    <w:tmpl w:val="7768335A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884085"/>
    <w:multiLevelType w:val="hybridMultilevel"/>
    <w:tmpl w:val="B990644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27">
    <w:nsid w:val="5F59231A"/>
    <w:multiLevelType w:val="hybridMultilevel"/>
    <w:tmpl w:val="C5024F32"/>
    <w:lvl w:ilvl="0" w:tplc="00A640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F5C0463"/>
    <w:multiLevelType w:val="multilevel"/>
    <w:tmpl w:val="0B38B2B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>
    <w:nsid w:val="5F6021B1"/>
    <w:multiLevelType w:val="hybridMultilevel"/>
    <w:tmpl w:val="94F8959E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6E102C0"/>
    <w:multiLevelType w:val="hybridMultilevel"/>
    <w:tmpl w:val="71E6F098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78E10DC"/>
    <w:multiLevelType w:val="hybridMultilevel"/>
    <w:tmpl w:val="FC0AB43A"/>
    <w:lvl w:ilvl="0" w:tplc="28D4A3D6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2">
    <w:nsid w:val="69B63C2F"/>
    <w:multiLevelType w:val="hybridMultilevel"/>
    <w:tmpl w:val="2690C334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A132A6B"/>
    <w:multiLevelType w:val="multilevel"/>
    <w:tmpl w:val="1076CD6E"/>
    <w:lvl w:ilvl="0">
      <w:start w:val="1"/>
      <w:numFmt w:val="upperRoman"/>
      <w:lvlText w:val="%1."/>
      <w:lvlJc w:val="left"/>
      <w:pPr>
        <w:ind w:left="156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626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8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8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4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4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06" w:hanging="1800"/>
      </w:pPr>
      <w:rPr>
        <w:rFonts w:hint="default"/>
      </w:rPr>
    </w:lvl>
  </w:abstractNum>
  <w:abstractNum w:abstractNumId="34">
    <w:nsid w:val="6AB27A9D"/>
    <w:multiLevelType w:val="hybridMultilevel"/>
    <w:tmpl w:val="54663678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AC26114"/>
    <w:multiLevelType w:val="hybridMultilevel"/>
    <w:tmpl w:val="CB8412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B9E5C8B"/>
    <w:multiLevelType w:val="hybridMultilevel"/>
    <w:tmpl w:val="AF40D5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D2D2B90"/>
    <w:multiLevelType w:val="hybridMultilevel"/>
    <w:tmpl w:val="FEF237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E836F97"/>
    <w:multiLevelType w:val="hybridMultilevel"/>
    <w:tmpl w:val="AF140C34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7E1360E"/>
    <w:multiLevelType w:val="hybridMultilevel"/>
    <w:tmpl w:val="CEE4B142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90E5B20"/>
    <w:multiLevelType w:val="hybridMultilevel"/>
    <w:tmpl w:val="328EE208"/>
    <w:lvl w:ilvl="0" w:tplc="0419000F">
      <w:start w:val="1"/>
      <w:numFmt w:val="decimal"/>
      <w:lvlText w:val="%1."/>
      <w:lvlJc w:val="left"/>
      <w:pPr>
        <w:ind w:left="796" w:hanging="360"/>
      </w:p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41">
    <w:nsid w:val="79BD23CD"/>
    <w:multiLevelType w:val="multilevel"/>
    <w:tmpl w:val="3F9C9E8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5"/>
      <w:numFmt w:val="decimal"/>
      <w:lvlText w:val="%1.%2."/>
      <w:lvlJc w:val="left"/>
      <w:pPr>
        <w:ind w:left="792" w:hanging="43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42">
    <w:nsid w:val="7A252E81"/>
    <w:multiLevelType w:val="hybridMultilevel"/>
    <w:tmpl w:val="CAE2E62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num w:numId="1">
    <w:abstractNumId w:val="33"/>
  </w:num>
  <w:num w:numId="2">
    <w:abstractNumId w:val="11"/>
  </w:num>
  <w:num w:numId="3">
    <w:abstractNumId w:val="14"/>
  </w:num>
  <w:num w:numId="4">
    <w:abstractNumId w:val="13"/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16"/>
  </w:num>
  <w:num w:numId="8">
    <w:abstractNumId w:val="24"/>
  </w:num>
  <w:num w:numId="9">
    <w:abstractNumId w:val="18"/>
  </w:num>
  <w:num w:numId="10">
    <w:abstractNumId w:val="22"/>
  </w:num>
  <w:num w:numId="11">
    <w:abstractNumId w:val="27"/>
  </w:num>
  <w:num w:numId="12">
    <w:abstractNumId w:val="7"/>
  </w:num>
  <w:num w:numId="13">
    <w:abstractNumId w:val="17"/>
  </w:num>
  <w:num w:numId="14">
    <w:abstractNumId w:val="5"/>
  </w:num>
  <w:num w:numId="15">
    <w:abstractNumId w:val="28"/>
  </w:num>
  <w:num w:numId="16">
    <w:abstractNumId w:val="34"/>
  </w:num>
  <w:num w:numId="17">
    <w:abstractNumId w:val="4"/>
  </w:num>
  <w:num w:numId="18">
    <w:abstractNumId w:val="23"/>
  </w:num>
  <w:num w:numId="19">
    <w:abstractNumId w:val="41"/>
  </w:num>
  <w:num w:numId="20">
    <w:abstractNumId w:val="15"/>
  </w:num>
  <w:num w:numId="21">
    <w:abstractNumId w:val="35"/>
  </w:num>
  <w:num w:numId="22">
    <w:abstractNumId w:val="40"/>
  </w:num>
  <w:num w:numId="23">
    <w:abstractNumId w:val="12"/>
  </w:num>
  <w:num w:numId="24">
    <w:abstractNumId w:val="38"/>
  </w:num>
  <w:num w:numId="25">
    <w:abstractNumId w:val="32"/>
  </w:num>
  <w:num w:numId="26">
    <w:abstractNumId w:val="36"/>
  </w:num>
  <w:num w:numId="27">
    <w:abstractNumId w:val="37"/>
  </w:num>
  <w:num w:numId="28">
    <w:abstractNumId w:val="26"/>
  </w:num>
  <w:num w:numId="29">
    <w:abstractNumId w:val="42"/>
  </w:num>
  <w:num w:numId="30">
    <w:abstractNumId w:val="20"/>
  </w:num>
  <w:num w:numId="31">
    <w:abstractNumId w:val="6"/>
  </w:num>
  <w:num w:numId="32">
    <w:abstractNumId w:val="1"/>
  </w:num>
  <w:num w:numId="33">
    <w:abstractNumId w:val="3"/>
  </w:num>
  <w:num w:numId="34">
    <w:abstractNumId w:val="39"/>
  </w:num>
  <w:num w:numId="35">
    <w:abstractNumId w:val="30"/>
  </w:num>
  <w:num w:numId="36">
    <w:abstractNumId w:val="25"/>
  </w:num>
  <w:num w:numId="37">
    <w:abstractNumId w:val="19"/>
  </w:num>
  <w:num w:numId="38">
    <w:abstractNumId w:val="29"/>
  </w:num>
  <w:num w:numId="39">
    <w:abstractNumId w:val="0"/>
  </w:num>
  <w:num w:numId="40">
    <w:abstractNumId w:val="31"/>
  </w:num>
  <w:num w:numId="41">
    <w:abstractNumId w:val="21"/>
  </w:num>
  <w:num w:numId="42">
    <w:abstractNumId w:val="2"/>
  </w:num>
  <w:num w:numId="43">
    <w:abstractNumId w:val="9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autoHyphenation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30BF"/>
    <w:rsid w:val="00003FE5"/>
    <w:rsid w:val="0000408B"/>
    <w:rsid w:val="000046AC"/>
    <w:rsid w:val="00006715"/>
    <w:rsid w:val="00007FA0"/>
    <w:rsid w:val="00010492"/>
    <w:rsid w:val="00012F81"/>
    <w:rsid w:val="000156D8"/>
    <w:rsid w:val="000177A0"/>
    <w:rsid w:val="00026F8F"/>
    <w:rsid w:val="00027A38"/>
    <w:rsid w:val="00034F27"/>
    <w:rsid w:val="00036A37"/>
    <w:rsid w:val="00047565"/>
    <w:rsid w:val="00052C62"/>
    <w:rsid w:val="00053179"/>
    <w:rsid w:val="00054FE7"/>
    <w:rsid w:val="00055973"/>
    <w:rsid w:val="00056043"/>
    <w:rsid w:val="00062C24"/>
    <w:rsid w:val="0006773B"/>
    <w:rsid w:val="000858DB"/>
    <w:rsid w:val="00087C18"/>
    <w:rsid w:val="000925DF"/>
    <w:rsid w:val="000A2DCC"/>
    <w:rsid w:val="000A344E"/>
    <w:rsid w:val="000A3D2F"/>
    <w:rsid w:val="000A3EAC"/>
    <w:rsid w:val="000A7848"/>
    <w:rsid w:val="000B4F70"/>
    <w:rsid w:val="000C1287"/>
    <w:rsid w:val="000C7632"/>
    <w:rsid w:val="000D2905"/>
    <w:rsid w:val="000D78EC"/>
    <w:rsid w:val="000F0F6B"/>
    <w:rsid w:val="000F14C3"/>
    <w:rsid w:val="000F44B8"/>
    <w:rsid w:val="000F7825"/>
    <w:rsid w:val="0010147C"/>
    <w:rsid w:val="0010628C"/>
    <w:rsid w:val="00107618"/>
    <w:rsid w:val="00126933"/>
    <w:rsid w:val="001529F5"/>
    <w:rsid w:val="00163F5C"/>
    <w:rsid w:val="00166D9C"/>
    <w:rsid w:val="00167584"/>
    <w:rsid w:val="001708B1"/>
    <w:rsid w:val="001711FA"/>
    <w:rsid w:val="001855F2"/>
    <w:rsid w:val="00191A67"/>
    <w:rsid w:val="00193407"/>
    <w:rsid w:val="001A6A90"/>
    <w:rsid w:val="001B0571"/>
    <w:rsid w:val="001B4753"/>
    <w:rsid w:val="001C0C3D"/>
    <w:rsid w:val="001C0E1C"/>
    <w:rsid w:val="001C5C55"/>
    <w:rsid w:val="001C737B"/>
    <w:rsid w:val="001D30E2"/>
    <w:rsid w:val="001D5FF4"/>
    <w:rsid w:val="001E774E"/>
    <w:rsid w:val="001F54D0"/>
    <w:rsid w:val="001F6617"/>
    <w:rsid w:val="0020170E"/>
    <w:rsid w:val="002061B9"/>
    <w:rsid w:val="00211C7C"/>
    <w:rsid w:val="002269AF"/>
    <w:rsid w:val="00233935"/>
    <w:rsid w:val="002378EC"/>
    <w:rsid w:val="00237EAE"/>
    <w:rsid w:val="00251CCB"/>
    <w:rsid w:val="00256CA9"/>
    <w:rsid w:val="00261E7F"/>
    <w:rsid w:val="00271406"/>
    <w:rsid w:val="00271ED6"/>
    <w:rsid w:val="0028377A"/>
    <w:rsid w:val="002930DD"/>
    <w:rsid w:val="002A77DC"/>
    <w:rsid w:val="002B065D"/>
    <w:rsid w:val="002B1159"/>
    <w:rsid w:val="002C629E"/>
    <w:rsid w:val="002D176E"/>
    <w:rsid w:val="002D5AD5"/>
    <w:rsid w:val="002D7C5B"/>
    <w:rsid w:val="002E05A3"/>
    <w:rsid w:val="002E77A0"/>
    <w:rsid w:val="002F0CCC"/>
    <w:rsid w:val="002F4953"/>
    <w:rsid w:val="002F6668"/>
    <w:rsid w:val="00300E57"/>
    <w:rsid w:val="0030453E"/>
    <w:rsid w:val="00306E49"/>
    <w:rsid w:val="00315D8A"/>
    <w:rsid w:val="00317D64"/>
    <w:rsid w:val="00320E39"/>
    <w:rsid w:val="00327034"/>
    <w:rsid w:val="00331F9F"/>
    <w:rsid w:val="00335274"/>
    <w:rsid w:val="00336221"/>
    <w:rsid w:val="003454E3"/>
    <w:rsid w:val="00350CFB"/>
    <w:rsid w:val="00356BBB"/>
    <w:rsid w:val="00360563"/>
    <w:rsid w:val="003675E9"/>
    <w:rsid w:val="00375922"/>
    <w:rsid w:val="00390E5F"/>
    <w:rsid w:val="003A7485"/>
    <w:rsid w:val="003B2082"/>
    <w:rsid w:val="003C7297"/>
    <w:rsid w:val="003D4F1C"/>
    <w:rsid w:val="003E1D54"/>
    <w:rsid w:val="003E26D5"/>
    <w:rsid w:val="003E51F5"/>
    <w:rsid w:val="003F2F56"/>
    <w:rsid w:val="004013DE"/>
    <w:rsid w:val="004115CB"/>
    <w:rsid w:val="00411D68"/>
    <w:rsid w:val="00413BF6"/>
    <w:rsid w:val="00414EB0"/>
    <w:rsid w:val="004242A4"/>
    <w:rsid w:val="004351B8"/>
    <w:rsid w:val="00442070"/>
    <w:rsid w:val="004440D0"/>
    <w:rsid w:val="00450E9F"/>
    <w:rsid w:val="0046692D"/>
    <w:rsid w:val="004726B4"/>
    <w:rsid w:val="00481816"/>
    <w:rsid w:val="00494409"/>
    <w:rsid w:val="004B380D"/>
    <w:rsid w:val="004C63A9"/>
    <w:rsid w:val="004D2FC0"/>
    <w:rsid w:val="004D4B5E"/>
    <w:rsid w:val="004D681C"/>
    <w:rsid w:val="004D71F4"/>
    <w:rsid w:val="004E0312"/>
    <w:rsid w:val="00503D7C"/>
    <w:rsid w:val="005122D1"/>
    <w:rsid w:val="00515BA9"/>
    <w:rsid w:val="00533D27"/>
    <w:rsid w:val="005406DA"/>
    <w:rsid w:val="0054619D"/>
    <w:rsid w:val="00552452"/>
    <w:rsid w:val="00552E55"/>
    <w:rsid w:val="00554E52"/>
    <w:rsid w:val="005714EB"/>
    <w:rsid w:val="00572FA8"/>
    <w:rsid w:val="005877E6"/>
    <w:rsid w:val="005A7A7E"/>
    <w:rsid w:val="005E0AEF"/>
    <w:rsid w:val="005E1B9C"/>
    <w:rsid w:val="005E28D2"/>
    <w:rsid w:val="005E7F76"/>
    <w:rsid w:val="005F2B2B"/>
    <w:rsid w:val="005F2D5B"/>
    <w:rsid w:val="00606FD9"/>
    <w:rsid w:val="00611DA4"/>
    <w:rsid w:val="00622973"/>
    <w:rsid w:val="00624736"/>
    <w:rsid w:val="00627BAD"/>
    <w:rsid w:val="0063107D"/>
    <w:rsid w:val="00631B06"/>
    <w:rsid w:val="006445A7"/>
    <w:rsid w:val="0064574F"/>
    <w:rsid w:val="006574C8"/>
    <w:rsid w:val="00662C57"/>
    <w:rsid w:val="00663563"/>
    <w:rsid w:val="00671B69"/>
    <w:rsid w:val="00681324"/>
    <w:rsid w:val="00687A50"/>
    <w:rsid w:val="00691656"/>
    <w:rsid w:val="006A7635"/>
    <w:rsid w:val="006C025A"/>
    <w:rsid w:val="006C174B"/>
    <w:rsid w:val="006C388A"/>
    <w:rsid w:val="006D4D71"/>
    <w:rsid w:val="006D6380"/>
    <w:rsid w:val="006D6672"/>
    <w:rsid w:val="006E51E0"/>
    <w:rsid w:val="006F017D"/>
    <w:rsid w:val="006F41CB"/>
    <w:rsid w:val="006F5EE8"/>
    <w:rsid w:val="00700A46"/>
    <w:rsid w:val="00705DD3"/>
    <w:rsid w:val="00716C7A"/>
    <w:rsid w:val="00732090"/>
    <w:rsid w:val="00733CD1"/>
    <w:rsid w:val="00752842"/>
    <w:rsid w:val="00760DD4"/>
    <w:rsid w:val="00760FEF"/>
    <w:rsid w:val="007615B2"/>
    <w:rsid w:val="00774806"/>
    <w:rsid w:val="00775364"/>
    <w:rsid w:val="007A3ED2"/>
    <w:rsid w:val="007B7476"/>
    <w:rsid w:val="007C3ECC"/>
    <w:rsid w:val="007D7434"/>
    <w:rsid w:val="007D7B66"/>
    <w:rsid w:val="007E6A0B"/>
    <w:rsid w:val="007F563D"/>
    <w:rsid w:val="00804468"/>
    <w:rsid w:val="008226A4"/>
    <w:rsid w:val="0083491A"/>
    <w:rsid w:val="0085024A"/>
    <w:rsid w:val="00861C1F"/>
    <w:rsid w:val="00865A48"/>
    <w:rsid w:val="008709A1"/>
    <w:rsid w:val="00872F49"/>
    <w:rsid w:val="00875124"/>
    <w:rsid w:val="00875E8D"/>
    <w:rsid w:val="00880B51"/>
    <w:rsid w:val="008D0F53"/>
    <w:rsid w:val="0090333B"/>
    <w:rsid w:val="00907950"/>
    <w:rsid w:val="00911C07"/>
    <w:rsid w:val="00925EEE"/>
    <w:rsid w:val="00943112"/>
    <w:rsid w:val="00950C9A"/>
    <w:rsid w:val="0095403B"/>
    <w:rsid w:val="00956C7C"/>
    <w:rsid w:val="00967383"/>
    <w:rsid w:val="0097341C"/>
    <w:rsid w:val="009768E3"/>
    <w:rsid w:val="0098060D"/>
    <w:rsid w:val="00981F42"/>
    <w:rsid w:val="009832B6"/>
    <w:rsid w:val="009A1631"/>
    <w:rsid w:val="009A3387"/>
    <w:rsid w:val="009B0593"/>
    <w:rsid w:val="009B07AD"/>
    <w:rsid w:val="009B21E2"/>
    <w:rsid w:val="009B2AC0"/>
    <w:rsid w:val="009C15CE"/>
    <w:rsid w:val="009C18A1"/>
    <w:rsid w:val="009C2F84"/>
    <w:rsid w:val="009E0064"/>
    <w:rsid w:val="009E2B40"/>
    <w:rsid w:val="009E3AEE"/>
    <w:rsid w:val="009E4E5A"/>
    <w:rsid w:val="009F52C8"/>
    <w:rsid w:val="00A04E2B"/>
    <w:rsid w:val="00A07DFD"/>
    <w:rsid w:val="00A136C0"/>
    <w:rsid w:val="00A61613"/>
    <w:rsid w:val="00A629DF"/>
    <w:rsid w:val="00A6363C"/>
    <w:rsid w:val="00A668F1"/>
    <w:rsid w:val="00A7405B"/>
    <w:rsid w:val="00A7462C"/>
    <w:rsid w:val="00A74A93"/>
    <w:rsid w:val="00A767E7"/>
    <w:rsid w:val="00A8040F"/>
    <w:rsid w:val="00A822F2"/>
    <w:rsid w:val="00A876B1"/>
    <w:rsid w:val="00A9535E"/>
    <w:rsid w:val="00A969FE"/>
    <w:rsid w:val="00AA008E"/>
    <w:rsid w:val="00AA23FD"/>
    <w:rsid w:val="00AA71CA"/>
    <w:rsid w:val="00AD05F0"/>
    <w:rsid w:val="00AD271A"/>
    <w:rsid w:val="00AE2AB1"/>
    <w:rsid w:val="00B048E5"/>
    <w:rsid w:val="00B078CE"/>
    <w:rsid w:val="00B17875"/>
    <w:rsid w:val="00B2791E"/>
    <w:rsid w:val="00B33444"/>
    <w:rsid w:val="00B33CED"/>
    <w:rsid w:val="00B34A9F"/>
    <w:rsid w:val="00B37DBB"/>
    <w:rsid w:val="00B45127"/>
    <w:rsid w:val="00B53B45"/>
    <w:rsid w:val="00B6343B"/>
    <w:rsid w:val="00B72C8F"/>
    <w:rsid w:val="00B731BD"/>
    <w:rsid w:val="00B766AA"/>
    <w:rsid w:val="00B87E23"/>
    <w:rsid w:val="00B97008"/>
    <w:rsid w:val="00BA6D6D"/>
    <w:rsid w:val="00BB29E5"/>
    <w:rsid w:val="00BB66A0"/>
    <w:rsid w:val="00BC3A0A"/>
    <w:rsid w:val="00BC53AE"/>
    <w:rsid w:val="00BD4185"/>
    <w:rsid w:val="00BD494F"/>
    <w:rsid w:val="00BD60AA"/>
    <w:rsid w:val="00BF3F46"/>
    <w:rsid w:val="00BF63FE"/>
    <w:rsid w:val="00BF7B69"/>
    <w:rsid w:val="00C0743D"/>
    <w:rsid w:val="00C14E0A"/>
    <w:rsid w:val="00C15C1A"/>
    <w:rsid w:val="00C26AC3"/>
    <w:rsid w:val="00C27F39"/>
    <w:rsid w:val="00C31B79"/>
    <w:rsid w:val="00C371E1"/>
    <w:rsid w:val="00C42F00"/>
    <w:rsid w:val="00C44FB2"/>
    <w:rsid w:val="00C45D83"/>
    <w:rsid w:val="00C4637B"/>
    <w:rsid w:val="00C505CF"/>
    <w:rsid w:val="00C54A87"/>
    <w:rsid w:val="00C66695"/>
    <w:rsid w:val="00C72677"/>
    <w:rsid w:val="00C739C5"/>
    <w:rsid w:val="00C73C6E"/>
    <w:rsid w:val="00C74DC0"/>
    <w:rsid w:val="00C76912"/>
    <w:rsid w:val="00C80AAF"/>
    <w:rsid w:val="00C81D02"/>
    <w:rsid w:val="00C81FBF"/>
    <w:rsid w:val="00C868F5"/>
    <w:rsid w:val="00C871E4"/>
    <w:rsid w:val="00C96568"/>
    <w:rsid w:val="00CA4EED"/>
    <w:rsid w:val="00CA6E61"/>
    <w:rsid w:val="00CB1E07"/>
    <w:rsid w:val="00CB2402"/>
    <w:rsid w:val="00CB62FB"/>
    <w:rsid w:val="00CB6A08"/>
    <w:rsid w:val="00CC6AEE"/>
    <w:rsid w:val="00CC7E51"/>
    <w:rsid w:val="00CE1CEA"/>
    <w:rsid w:val="00CE510E"/>
    <w:rsid w:val="00D001DA"/>
    <w:rsid w:val="00D02702"/>
    <w:rsid w:val="00D14688"/>
    <w:rsid w:val="00D26BBC"/>
    <w:rsid w:val="00D32679"/>
    <w:rsid w:val="00D4136B"/>
    <w:rsid w:val="00D66326"/>
    <w:rsid w:val="00D71913"/>
    <w:rsid w:val="00D730BF"/>
    <w:rsid w:val="00D75088"/>
    <w:rsid w:val="00D8389D"/>
    <w:rsid w:val="00D84787"/>
    <w:rsid w:val="00D94EC2"/>
    <w:rsid w:val="00DA247D"/>
    <w:rsid w:val="00DA2646"/>
    <w:rsid w:val="00DA4079"/>
    <w:rsid w:val="00DA5B5F"/>
    <w:rsid w:val="00DA7974"/>
    <w:rsid w:val="00DA7D2F"/>
    <w:rsid w:val="00DB522A"/>
    <w:rsid w:val="00DB6077"/>
    <w:rsid w:val="00DC36DE"/>
    <w:rsid w:val="00DC5732"/>
    <w:rsid w:val="00DD451E"/>
    <w:rsid w:val="00DD71A3"/>
    <w:rsid w:val="00DE59D8"/>
    <w:rsid w:val="00DF3F49"/>
    <w:rsid w:val="00DF70A3"/>
    <w:rsid w:val="00E01BA3"/>
    <w:rsid w:val="00E10D3F"/>
    <w:rsid w:val="00E11A5C"/>
    <w:rsid w:val="00E125D5"/>
    <w:rsid w:val="00E155D6"/>
    <w:rsid w:val="00E22462"/>
    <w:rsid w:val="00E24805"/>
    <w:rsid w:val="00E25CB2"/>
    <w:rsid w:val="00E276F4"/>
    <w:rsid w:val="00E27BD2"/>
    <w:rsid w:val="00E46BAC"/>
    <w:rsid w:val="00E53453"/>
    <w:rsid w:val="00E623FD"/>
    <w:rsid w:val="00E65B10"/>
    <w:rsid w:val="00E707DC"/>
    <w:rsid w:val="00E71087"/>
    <w:rsid w:val="00E72380"/>
    <w:rsid w:val="00E726DB"/>
    <w:rsid w:val="00E7451B"/>
    <w:rsid w:val="00E820F4"/>
    <w:rsid w:val="00E82383"/>
    <w:rsid w:val="00E86235"/>
    <w:rsid w:val="00E90922"/>
    <w:rsid w:val="00E92290"/>
    <w:rsid w:val="00E979A3"/>
    <w:rsid w:val="00EB0360"/>
    <w:rsid w:val="00EB1641"/>
    <w:rsid w:val="00EB25A6"/>
    <w:rsid w:val="00EB3DFC"/>
    <w:rsid w:val="00EB560F"/>
    <w:rsid w:val="00EC16E3"/>
    <w:rsid w:val="00EC2ECC"/>
    <w:rsid w:val="00EC56D2"/>
    <w:rsid w:val="00EC7A1B"/>
    <w:rsid w:val="00EE32A8"/>
    <w:rsid w:val="00EF0662"/>
    <w:rsid w:val="00EF16C2"/>
    <w:rsid w:val="00EF7153"/>
    <w:rsid w:val="00F0297E"/>
    <w:rsid w:val="00F04C02"/>
    <w:rsid w:val="00F058E0"/>
    <w:rsid w:val="00F25707"/>
    <w:rsid w:val="00F366E7"/>
    <w:rsid w:val="00F376AB"/>
    <w:rsid w:val="00F4269F"/>
    <w:rsid w:val="00F449F0"/>
    <w:rsid w:val="00F50613"/>
    <w:rsid w:val="00F50940"/>
    <w:rsid w:val="00F55170"/>
    <w:rsid w:val="00F63F10"/>
    <w:rsid w:val="00F73F90"/>
    <w:rsid w:val="00F94B62"/>
    <w:rsid w:val="00F96E42"/>
    <w:rsid w:val="00FA2899"/>
    <w:rsid w:val="00FA6480"/>
    <w:rsid w:val="00FA7FDF"/>
    <w:rsid w:val="00FB2333"/>
    <w:rsid w:val="00FB63C3"/>
    <w:rsid w:val="00FF4290"/>
    <w:rsid w:val="00FF5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7034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Bodytext">
    <w:name w:val="Body text_"/>
    <w:basedOn w:val="a0"/>
    <w:link w:val="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9"/>
      <w:w w:val="100"/>
      <w:sz w:val="24"/>
      <w:szCs w:val="24"/>
    </w:rPr>
  </w:style>
  <w:style w:type="character" w:customStyle="1" w:styleId="BodytextSpacing2pt">
    <w:name w:val="Body text + Spacing 2 pt"/>
    <w:basedOn w:val="Bodytex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41"/>
      <w:w w:val="100"/>
      <w:sz w:val="24"/>
      <w:szCs w:val="24"/>
    </w:rPr>
  </w:style>
  <w:style w:type="character" w:customStyle="1" w:styleId="Bodytext2">
    <w:name w:val="Body text (2)_"/>
    <w:basedOn w:val="a0"/>
    <w:link w:val="Bodytext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Bodytext3">
    <w:name w:val="Body text (3)_"/>
    <w:basedOn w:val="a0"/>
    <w:link w:val="Bodytext3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7"/>
      <w:w w:val="100"/>
      <w:sz w:val="18"/>
      <w:szCs w:val="18"/>
    </w:rPr>
  </w:style>
  <w:style w:type="character" w:customStyle="1" w:styleId="Bodytext10pt">
    <w:name w:val="Body text + 10 pt"/>
    <w:basedOn w:val="Bodytex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7"/>
      <w:w w:val="100"/>
      <w:sz w:val="18"/>
      <w:szCs w:val="18"/>
    </w:rPr>
  </w:style>
  <w:style w:type="character" w:customStyle="1" w:styleId="BodytextSpacing0pt">
    <w:name w:val="Body text + Spacing 0 pt"/>
    <w:basedOn w:val="Bodytex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6"/>
      <w:w w:val="100"/>
      <w:sz w:val="24"/>
      <w:szCs w:val="24"/>
    </w:rPr>
  </w:style>
  <w:style w:type="character" w:customStyle="1" w:styleId="Bodytext4">
    <w:name w:val="Body text (4)_"/>
    <w:basedOn w:val="a0"/>
    <w:link w:val="Bodytext4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49"/>
      <w:sz w:val="8"/>
      <w:szCs w:val="8"/>
    </w:rPr>
  </w:style>
  <w:style w:type="paragraph" w:customStyle="1" w:styleId="1">
    <w:name w:val="Основной текст1"/>
    <w:basedOn w:val="a"/>
    <w:link w:val="Bodytext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color w:val="000000"/>
      <w:spacing w:val="19"/>
      <w:sz w:val="24"/>
      <w:szCs w:val="24"/>
      <w:lang w:val="ru"/>
    </w:rPr>
  </w:style>
  <w:style w:type="paragraph" w:customStyle="1" w:styleId="Bodytext20">
    <w:name w:val="Body text (2)"/>
    <w:basedOn w:val="a"/>
    <w:link w:val="Bodytext2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color w:val="000000"/>
      <w:sz w:val="20"/>
      <w:szCs w:val="20"/>
      <w:lang w:val="ru"/>
    </w:rPr>
  </w:style>
  <w:style w:type="paragraph" w:customStyle="1" w:styleId="Bodytext30">
    <w:name w:val="Body text (3)"/>
    <w:basedOn w:val="a"/>
    <w:link w:val="Bodytext3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color w:val="000000"/>
      <w:spacing w:val="17"/>
      <w:sz w:val="18"/>
      <w:szCs w:val="18"/>
      <w:lang w:val="ru"/>
    </w:rPr>
  </w:style>
  <w:style w:type="paragraph" w:customStyle="1" w:styleId="Bodytext40">
    <w:name w:val="Body text (4)"/>
    <w:basedOn w:val="a"/>
    <w:link w:val="Bodytext4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color w:val="000000"/>
      <w:spacing w:val="49"/>
      <w:sz w:val="8"/>
      <w:szCs w:val="8"/>
      <w:lang w:val="ru"/>
    </w:rPr>
  </w:style>
  <w:style w:type="paragraph" w:customStyle="1" w:styleId="2">
    <w:name w:val="Основной текст2"/>
    <w:basedOn w:val="a"/>
    <w:rsid w:val="003C7297"/>
    <w:pPr>
      <w:shd w:val="clear" w:color="auto" w:fill="FFFFFF"/>
      <w:spacing w:after="0" w:line="0" w:lineRule="atLeast"/>
    </w:pPr>
    <w:rPr>
      <w:rFonts w:ascii="Tahoma" w:eastAsia="Tahoma" w:hAnsi="Tahoma" w:cs="Tahoma"/>
      <w:spacing w:val="19"/>
      <w:sz w:val="17"/>
      <w:szCs w:val="17"/>
      <w:lang w:val="ru"/>
    </w:rPr>
  </w:style>
  <w:style w:type="character" w:customStyle="1" w:styleId="Bodytext295pt">
    <w:name w:val="Body text (2) + 9;5 pt"/>
    <w:basedOn w:val="Bodytext2"/>
    <w:rsid w:val="003C7297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19"/>
      <w:w w:val="100"/>
      <w:sz w:val="17"/>
      <w:szCs w:val="17"/>
    </w:rPr>
  </w:style>
  <w:style w:type="character" w:customStyle="1" w:styleId="Bodytext5">
    <w:name w:val="Body text (5)_"/>
    <w:basedOn w:val="a0"/>
    <w:link w:val="Bodytext50"/>
    <w:rsid w:val="003C7297"/>
    <w:rPr>
      <w:rFonts w:ascii="Tahoma" w:eastAsia="Tahoma" w:hAnsi="Tahoma" w:cs="Tahoma"/>
      <w:spacing w:val="16"/>
      <w:sz w:val="16"/>
      <w:szCs w:val="16"/>
      <w:shd w:val="clear" w:color="auto" w:fill="FFFFFF"/>
    </w:rPr>
  </w:style>
  <w:style w:type="paragraph" w:customStyle="1" w:styleId="Bodytext50">
    <w:name w:val="Body text (5)"/>
    <w:basedOn w:val="a"/>
    <w:link w:val="Bodytext5"/>
    <w:rsid w:val="003C7297"/>
    <w:pPr>
      <w:shd w:val="clear" w:color="auto" w:fill="FFFFFF"/>
      <w:spacing w:after="0" w:line="269" w:lineRule="exact"/>
      <w:jc w:val="both"/>
    </w:pPr>
    <w:rPr>
      <w:rFonts w:ascii="Tahoma" w:eastAsia="Tahoma" w:hAnsi="Tahoma" w:cs="Tahoma"/>
      <w:spacing w:val="16"/>
      <w:sz w:val="16"/>
      <w:szCs w:val="16"/>
      <w:lang w:val="ru"/>
    </w:rPr>
  </w:style>
  <w:style w:type="character" w:customStyle="1" w:styleId="Bodytext11ptSpacing0pt">
    <w:name w:val="Body text + 11 pt;Spacing 0 pt"/>
    <w:basedOn w:val="Bodytext"/>
    <w:rsid w:val="00A629D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2"/>
      <w:w w:val="100"/>
      <w:sz w:val="20"/>
      <w:szCs w:val="20"/>
    </w:rPr>
  </w:style>
  <w:style w:type="character" w:customStyle="1" w:styleId="Bodytext312ptSpacing1pt">
    <w:name w:val="Body text (3) + 12 pt;Spacing 1 pt"/>
    <w:basedOn w:val="Bodytext3"/>
    <w:rsid w:val="00E65B1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8"/>
      <w:w w:val="100"/>
      <w:sz w:val="23"/>
      <w:szCs w:val="23"/>
    </w:rPr>
  </w:style>
  <w:style w:type="character" w:customStyle="1" w:styleId="Bodytext312ptSpacing-1pt">
    <w:name w:val="Body text (3) + 12 pt;Spacing -1 pt"/>
    <w:basedOn w:val="Bodytext3"/>
    <w:rsid w:val="00E65B1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20"/>
      <w:w w:val="100"/>
      <w:sz w:val="23"/>
      <w:szCs w:val="23"/>
    </w:rPr>
  </w:style>
  <w:style w:type="character" w:customStyle="1" w:styleId="Bodytext2125ptSpacing1pt">
    <w:name w:val="Body text (2) + 12;5 pt;Spacing 1 pt"/>
    <w:basedOn w:val="Bodytext2"/>
    <w:rsid w:val="000A344E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20"/>
      <w:sz w:val="23"/>
      <w:szCs w:val="23"/>
      <w:shd w:val="clear" w:color="auto" w:fill="FFFFFF"/>
    </w:rPr>
  </w:style>
  <w:style w:type="character" w:customStyle="1" w:styleId="Bodytext6">
    <w:name w:val="Body text (6)_"/>
    <w:basedOn w:val="a0"/>
    <w:link w:val="Bodytext60"/>
    <w:rsid w:val="00B2791E"/>
    <w:rPr>
      <w:rFonts w:ascii="Arial Narrow" w:eastAsia="Arial Narrow" w:hAnsi="Arial Narrow" w:cs="Arial Narrow"/>
      <w:spacing w:val="15"/>
      <w:sz w:val="23"/>
      <w:szCs w:val="23"/>
      <w:shd w:val="clear" w:color="auto" w:fill="FFFFFF"/>
    </w:rPr>
  </w:style>
  <w:style w:type="character" w:customStyle="1" w:styleId="Bodytext7">
    <w:name w:val="Body text (7)_"/>
    <w:basedOn w:val="a0"/>
    <w:link w:val="Bodytext70"/>
    <w:rsid w:val="00B2791E"/>
    <w:rPr>
      <w:rFonts w:ascii="Impact" w:eastAsia="Impact" w:hAnsi="Impact" w:cs="Impact"/>
      <w:spacing w:val="25"/>
      <w:w w:val="70"/>
      <w:sz w:val="22"/>
      <w:szCs w:val="22"/>
      <w:shd w:val="clear" w:color="auto" w:fill="FFFFFF"/>
    </w:rPr>
  </w:style>
  <w:style w:type="paragraph" w:customStyle="1" w:styleId="Bodytext60">
    <w:name w:val="Body text (6)"/>
    <w:basedOn w:val="a"/>
    <w:link w:val="Bodytext6"/>
    <w:rsid w:val="00B2791E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spacing w:val="15"/>
      <w:sz w:val="23"/>
      <w:szCs w:val="23"/>
      <w:lang w:val="ru"/>
    </w:rPr>
  </w:style>
  <w:style w:type="paragraph" w:customStyle="1" w:styleId="Bodytext70">
    <w:name w:val="Body text (7)"/>
    <w:basedOn w:val="a"/>
    <w:link w:val="Bodytext7"/>
    <w:rsid w:val="00B2791E"/>
    <w:pPr>
      <w:shd w:val="clear" w:color="auto" w:fill="FFFFFF"/>
      <w:spacing w:after="0" w:line="0" w:lineRule="atLeast"/>
    </w:pPr>
    <w:rPr>
      <w:rFonts w:ascii="Impact" w:eastAsia="Impact" w:hAnsi="Impact" w:cs="Impact"/>
      <w:spacing w:val="25"/>
      <w:w w:val="70"/>
      <w:lang w:val="ru"/>
    </w:rPr>
  </w:style>
  <w:style w:type="character" w:customStyle="1" w:styleId="Bodytext8">
    <w:name w:val="Body text (8)_"/>
    <w:basedOn w:val="a0"/>
    <w:link w:val="Bodytext80"/>
    <w:rsid w:val="00B2791E"/>
    <w:rPr>
      <w:rFonts w:ascii="Arial Narrow" w:eastAsia="Arial Narrow" w:hAnsi="Arial Narrow" w:cs="Arial Narrow"/>
      <w:sz w:val="20"/>
      <w:szCs w:val="20"/>
      <w:shd w:val="clear" w:color="auto" w:fill="FFFFFF"/>
    </w:rPr>
  </w:style>
  <w:style w:type="character" w:customStyle="1" w:styleId="Bodytext8195ptItalic">
    <w:name w:val="Body text (8) + 19;5 pt;Italic"/>
    <w:basedOn w:val="Bodytext8"/>
    <w:rsid w:val="00B2791E"/>
    <w:rPr>
      <w:rFonts w:ascii="Arial Narrow" w:eastAsia="Arial Narrow" w:hAnsi="Arial Narrow" w:cs="Arial Narrow"/>
      <w:i/>
      <w:iCs/>
      <w:sz w:val="39"/>
      <w:szCs w:val="39"/>
      <w:shd w:val="clear" w:color="auto" w:fill="FFFFFF"/>
    </w:rPr>
  </w:style>
  <w:style w:type="paragraph" w:customStyle="1" w:styleId="Bodytext80">
    <w:name w:val="Body text (8)"/>
    <w:basedOn w:val="a"/>
    <w:link w:val="Bodytext8"/>
    <w:rsid w:val="00B2791E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sz w:val="20"/>
      <w:szCs w:val="20"/>
      <w:lang w:val="ru"/>
    </w:rPr>
  </w:style>
  <w:style w:type="character" w:customStyle="1" w:styleId="Bodytext6Spacing0pt">
    <w:name w:val="Body text (6) + Spacing 0 pt"/>
    <w:basedOn w:val="Bodytext6"/>
    <w:rsid w:val="00317D6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14"/>
      <w:sz w:val="23"/>
      <w:szCs w:val="23"/>
      <w:shd w:val="clear" w:color="auto" w:fill="FFFFFF"/>
    </w:rPr>
  </w:style>
  <w:style w:type="character" w:customStyle="1" w:styleId="Bodytext10">
    <w:name w:val="Body text (10)_"/>
    <w:basedOn w:val="a0"/>
    <w:link w:val="Bodytext100"/>
    <w:rsid w:val="00317D64"/>
    <w:rPr>
      <w:rFonts w:ascii="Arial Narrow" w:eastAsia="Arial Narrow" w:hAnsi="Arial Narrow" w:cs="Arial Narrow"/>
      <w:spacing w:val="4"/>
      <w:sz w:val="17"/>
      <w:szCs w:val="17"/>
      <w:shd w:val="clear" w:color="auto" w:fill="FFFFFF"/>
    </w:rPr>
  </w:style>
  <w:style w:type="paragraph" w:customStyle="1" w:styleId="Bodytext100">
    <w:name w:val="Body text (10)"/>
    <w:basedOn w:val="a"/>
    <w:link w:val="Bodytext10"/>
    <w:rsid w:val="00317D64"/>
    <w:pPr>
      <w:shd w:val="clear" w:color="auto" w:fill="FFFFFF"/>
      <w:spacing w:after="0" w:line="226" w:lineRule="exact"/>
    </w:pPr>
    <w:rPr>
      <w:rFonts w:ascii="Arial Narrow" w:eastAsia="Arial Narrow" w:hAnsi="Arial Narrow" w:cs="Arial Narrow"/>
      <w:spacing w:val="4"/>
      <w:sz w:val="17"/>
      <w:szCs w:val="17"/>
      <w:lang w:val="ru"/>
    </w:rPr>
  </w:style>
  <w:style w:type="paragraph" w:styleId="a4">
    <w:name w:val="List Paragraph"/>
    <w:basedOn w:val="a"/>
    <w:uiPriority w:val="34"/>
    <w:qFormat/>
    <w:rsid w:val="00E72380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  <w:lang w:val="ru"/>
    </w:rPr>
  </w:style>
  <w:style w:type="paragraph" w:styleId="a5">
    <w:name w:val="header"/>
    <w:basedOn w:val="a"/>
    <w:link w:val="a6"/>
    <w:uiPriority w:val="99"/>
    <w:unhideWhenUsed/>
    <w:rsid w:val="00A668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668F1"/>
    <w:rPr>
      <w:rFonts w:asciiTheme="minorHAnsi" w:eastAsiaTheme="minorEastAsia" w:hAnsiTheme="minorHAnsi" w:cstheme="minorBidi"/>
      <w:sz w:val="22"/>
      <w:szCs w:val="22"/>
      <w:lang w:val="ru-RU"/>
    </w:rPr>
  </w:style>
  <w:style w:type="paragraph" w:styleId="a7">
    <w:name w:val="footer"/>
    <w:basedOn w:val="a"/>
    <w:link w:val="a8"/>
    <w:uiPriority w:val="99"/>
    <w:unhideWhenUsed/>
    <w:rsid w:val="00A668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668F1"/>
    <w:rPr>
      <w:rFonts w:asciiTheme="minorHAnsi" w:eastAsiaTheme="minorEastAsia" w:hAnsiTheme="minorHAnsi" w:cstheme="minorBidi"/>
      <w:sz w:val="22"/>
      <w:szCs w:val="22"/>
      <w:lang w:val="ru-RU"/>
    </w:rPr>
  </w:style>
  <w:style w:type="table" w:styleId="a9">
    <w:name w:val="Table Grid"/>
    <w:basedOn w:val="a1"/>
    <w:uiPriority w:val="59"/>
    <w:rsid w:val="00034F27"/>
    <w:rPr>
      <w:rFonts w:cs="Times New Roman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C42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42F00"/>
    <w:rPr>
      <w:rFonts w:ascii="Tahoma" w:eastAsiaTheme="minorEastAsia" w:hAnsi="Tahoma" w:cs="Tahoma"/>
      <w:sz w:val="16"/>
      <w:szCs w:val="16"/>
      <w:lang w:val="ru-RU"/>
    </w:rPr>
  </w:style>
  <w:style w:type="numbering" w:customStyle="1" w:styleId="10">
    <w:name w:val="Нет списка1"/>
    <w:next w:val="a2"/>
    <w:uiPriority w:val="99"/>
    <w:semiHidden/>
    <w:unhideWhenUsed/>
    <w:rsid w:val="007A3ED2"/>
  </w:style>
  <w:style w:type="paragraph" w:styleId="ac">
    <w:name w:val="No Spacing"/>
    <w:uiPriority w:val="1"/>
    <w:qFormat/>
    <w:rsid w:val="00DC5732"/>
    <w:rPr>
      <w:rFonts w:asciiTheme="minorHAnsi" w:eastAsiaTheme="minorEastAsia" w:hAnsiTheme="minorHAnsi" w:cstheme="minorBidi"/>
      <w:sz w:val="22"/>
      <w:szCs w:val="22"/>
      <w:lang w:val="ru-RU"/>
    </w:rPr>
  </w:style>
  <w:style w:type="character" w:customStyle="1" w:styleId="6pt5">
    <w:name w:val="Подпись к таблице + 6 pt5"/>
    <w:aliases w:val="Интервал 0 pt Exact78"/>
    <w:basedOn w:val="ad"/>
    <w:uiPriority w:val="99"/>
    <w:rsid w:val="00FB63C3"/>
    <w:rPr>
      <w:color w:val="000000"/>
      <w:w w:val="100"/>
      <w:position w:val="0"/>
      <w:sz w:val="12"/>
      <w:szCs w:val="12"/>
      <w:shd w:val="clear" w:color="auto" w:fill="FFFFFF"/>
    </w:rPr>
  </w:style>
  <w:style w:type="character" w:customStyle="1" w:styleId="ad">
    <w:name w:val="Подпись к таблице_"/>
    <w:basedOn w:val="a0"/>
    <w:link w:val="11"/>
    <w:uiPriority w:val="99"/>
    <w:locked/>
    <w:rsid w:val="00FB63C3"/>
    <w:rPr>
      <w:sz w:val="13"/>
      <w:szCs w:val="13"/>
      <w:shd w:val="clear" w:color="auto" w:fill="FFFFFF"/>
    </w:rPr>
  </w:style>
  <w:style w:type="paragraph" w:customStyle="1" w:styleId="11">
    <w:name w:val="Подпись к таблице1"/>
    <w:basedOn w:val="a"/>
    <w:link w:val="ad"/>
    <w:uiPriority w:val="99"/>
    <w:rsid w:val="00FB63C3"/>
    <w:pPr>
      <w:widowControl w:val="0"/>
      <w:shd w:val="clear" w:color="auto" w:fill="FFFFFF"/>
      <w:spacing w:after="0" w:line="168" w:lineRule="exact"/>
      <w:ind w:hanging="160"/>
    </w:pPr>
    <w:rPr>
      <w:rFonts w:ascii="Arial Unicode MS" w:eastAsia="Arial Unicode MS" w:hAnsi="Arial Unicode MS" w:cs="Arial Unicode MS"/>
      <w:sz w:val="13"/>
      <w:szCs w:val="13"/>
      <w:lang w:val="ru"/>
    </w:rPr>
  </w:style>
  <w:style w:type="character" w:customStyle="1" w:styleId="12">
    <w:name w:val="Основной текст Знак1"/>
    <w:basedOn w:val="a0"/>
    <w:link w:val="ae"/>
    <w:uiPriority w:val="99"/>
    <w:locked/>
    <w:rsid w:val="00FB63C3"/>
    <w:rPr>
      <w:sz w:val="13"/>
      <w:szCs w:val="13"/>
      <w:shd w:val="clear" w:color="auto" w:fill="FFFFFF"/>
    </w:rPr>
  </w:style>
  <w:style w:type="paragraph" w:styleId="ae">
    <w:name w:val="Body Text"/>
    <w:basedOn w:val="a"/>
    <w:link w:val="12"/>
    <w:uiPriority w:val="99"/>
    <w:rsid w:val="00FB63C3"/>
    <w:pPr>
      <w:widowControl w:val="0"/>
      <w:shd w:val="clear" w:color="auto" w:fill="FFFFFF"/>
      <w:spacing w:before="300" w:after="0" w:line="240" w:lineRule="atLeast"/>
      <w:ind w:hanging="980"/>
    </w:pPr>
    <w:rPr>
      <w:rFonts w:ascii="Arial Unicode MS" w:eastAsia="Arial Unicode MS" w:hAnsi="Arial Unicode MS" w:cs="Arial Unicode MS"/>
      <w:sz w:val="13"/>
      <w:szCs w:val="13"/>
      <w:lang w:val="ru"/>
    </w:rPr>
  </w:style>
  <w:style w:type="character" w:customStyle="1" w:styleId="af">
    <w:name w:val="Основной текст Знак"/>
    <w:basedOn w:val="a0"/>
    <w:uiPriority w:val="99"/>
    <w:semiHidden/>
    <w:rsid w:val="00FB63C3"/>
    <w:rPr>
      <w:rFonts w:asciiTheme="minorHAnsi" w:eastAsiaTheme="minorEastAsia" w:hAnsiTheme="minorHAnsi" w:cstheme="minorBidi"/>
      <w:sz w:val="22"/>
      <w:szCs w:val="22"/>
      <w:lang w:val="ru-RU"/>
    </w:rPr>
  </w:style>
  <w:style w:type="character" w:customStyle="1" w:styleId="6pt14">
    <w:name w:val="Основной текст + 6 pt14"/>
    <w:aliases w:val="Интервал 0 pt Exact81"/>
    <w:basedOn w:val="12"/>
    <w:uiPriority w:val="99"/>
    <w:rsid w:val="00FB63C3"/>
    <w:rPr>
      <w:sz w:val="12"/>
      <w:szCs w:val="12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="Arial Unicode MS" w:hAnsi="Arial Unicode MS" w:cs="Arial Unicode MS"/>
        <w:sz w:val="24"/>
        <w:szCs w:val="24"/>
        <w:lang w:val="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7034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Bodytext">
    <w:name w:val="Body text_"/>
    <w:basedOn w:val="a0"/>
    <w:link w:val="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9"/>
      <w:w w:val="100"/>
      <w:sz w:val="24"/>
      <w:szCs w:val="24"/>
    </w:rPr>
  </w:style>
  <w:style w:type="character" w:customStyle="1" w:styleId="BodytextSpacing2pt">
    <w:name w:val="Body text + Spacing 2 pt"/>
    <w:basedOn w:val="Bodytex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41"/>
      <w:w w:val="100"/>
      <w:sz w:val="24"/>
      <w:szCs w:val="24"/>
    </w:rPr>
  </w:style>
  <w:style w:type="character" w:customStyle="1" w:styleId="Bodytext2">
    <w:name w:val="Body text (2)_"/>
    <w:basedOn w:val="a0"/>
    <w:link w:val="Bodytext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Bodytext3">
    <w:name w:val="Body text (3)_"/>
    <w:basedOn w:val="a0"/>
    <w:link w:val="Bodytext3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7"/>
      <w:w w:val="100"/>
      <w:sz w:val="18"/>
      <w:szCs w:val="18"/>
    </w:rPr>
  </w:style>
  <w:style w:type="character" w:customStyle="1" w:styleId="Bodytext10pt">
    <w:name w:val="Body text + 10 pt"/>
    <w:basedOn w:val="Bodytex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7"/>
      <w:w w:val="100"/>
      <w:sz w:val="18"/>
      <w:szCs w:val="18"/>
    </w:rPr>
  </w:style>
  <w:style w:type="character" w:customStyle="1" w:styleId="BodytextSpacing0pt">
    <w:name w:val="Body text + Spacing 0 pt"/>
    <w:basedOn w:val="Bodytex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6"/>
      <w:w w:val="100"/>
      <w:sz w:val="24"/>
      <w:szCs w:val="24"/>
    </w:rPr>
  </w:style>
  <w:style w:type="character" w:customStyle="1" w:styleId="Bodytext4">
    <w:name w:val="Body text (4)_"/>
    <w:basedOn w:val="a0"/>
    <w:link w:val="Bodytext4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49"/>
      <w:sz w:val="8"/>
      <w:szCs w:val="8"/>
    </w:rPr>
  </w:style>
  <w:style w:type="paragraph" w:customStyle="1" w:styleId="1">
    <w:name w:val="Основной текст1"/>
    <w:basedOn w:val="a"/>
    <w:link w:val="Bodytext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color w:val="000000"/>
      <w:spacing w:val="19"/>
      <w:sz w:val="24"/>
      <w:szCs w:val="24"/>
      <w:lang w:val="ru"/>
    </w:rPr>
  </w:style>
  <w:style w:type="paragraph" w:customStyle="1" w:styleId="Bodytext20">
    <w:name w:val="Body text (2)"/>
    <w:basedOn w:val="a"/>
    <w:link w:val="Bodytext2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color w:val="000000"/>
      <w:sz w:val="20"/>
      <w:szCs w:val="20"/>
      <w:lang w:val="ru"/>
    </w:rPr>
  </w:style>
  <w:style w:type="paragraph" w:customStyle="1" w:styleId="Bodytext30">
    <w:name w:val="Body text (3)"/>
    <w:basedOn w:val="a"/>
    <w:link w:val="Bodytext3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color w:val="000000"/>
      <w:spacing w:val="17"/>
      <w:sz w:val="18"/>
      <w:szCs w:val="18"/>
      <w:lang w:val="ru"/>
    </w:rPr>
  </w:style>
  <w:style w:type="paragraph" w:customStyle="1" w:styleId="Bodytext40">
    <w:name w:val="Body text (4)"/>
    <w:basedOn w:val="a"/>
    <w:link w:val="Bodytext4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color w:val="000000"/>
      <w:spacing w:val="49"/>
      <w:sz w:val="8"/>
      <w:szCs w:val="8"/>
      <w:lang w:val="ru"/>
    </w:rPr>
  </w:style>
  <w:style w:type="paragraph" w:customStyle="1" w:styleId="2">
    <w:name w:val="Основной текст2"/>
    <w:basedOn w:val="a"/>
    <w:rsid w:val="003C7297"/>
    <w:pPr>
      <w:shd w:val="clear" w:color="auto" w:fill="FFFFFF"/>
      <w:spacing w:after="0" w:line="0" w:lineRule="atLeast"/>
    </w:pPr>
    <w:rPr>
      <w:rFonts w:ascii="Tahoma" w:eastAsia="Tahoma" w:hAnsi="Tahoma" w:cs="Tahoma"/>
      <w:spacing w:val="19"/>
      <w:sz w:val="17"/>
      <w:szCs w:val="17"/>
      <w:lang w:val="ru"/>
    </w:rPr>
  </w:style>
  <w:style w:type="character" w:customStyle="1" w:styleId="Bodytext295pt">
    <w:name w:val="Body text (2) + 9;5 pt"/>
    <w:basedOn w:val="Bodytext2"/>
    <w:rsid w:val="003C7297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19"/>
      <w:w w:val="100"/>
      <w:sz w:val="17"/>
      <w:szCs w:val="17"/>
    </w:rPr>
  </w:style>
  <w:style w:type="character" w:customStyle="1" w:styleId="Bodytext5">
    <w:name w:val="Body text (5)_"/>
    <w:basedOn w:val="a0"/>
    <w:link w:val="Bodytext50"/>
    <w:rsid w:val="003C7297"/>
    <w:rPr>
      <w:rFonts w:ascii="Tahoma" w:eastAsia="Tahoma" w:hAnsi="Tahoma" w:cs="Tahoma"/>
      <w:spacing w:val="16"/>
      <w:sz w:val="16"/>
      <w:szCs w:val="16"/>
      <w:shd w:val="clear" w:color="auto" w:fill="FFFFFF"/>
    </w:rPr>
  </w:style>
  <w:style w:type="paragraph" w:customStyle="1" w:styleId="Bodytext50">
    <w:name w:val="Body text (5)"/>
    <w:basedOn w:val="a"/>
    <w:link w:val="Bodytext5"/>
    <w:rsid w:val="003C7297"/>
    <w:pPr>
      <w:shd w:val="clear" w:color="auto" w:fill="FFFFFF"/>
      <w:spacing w:after="0" w:line="269" w:lineRule="exact"/>
      <w:jc w:val="both"/>
    </w:pPr>
    <w:rPr>
      <w:rFonts w:ascii="Tahoma" w:eastAsia="Tahoma" w:hAnsi="Tahoma" w:cs="Tahoma"/>
      <w:spacing w:val="16"/>
      <w:sz w:val="16"/>
      <w:szCs w:val="16"/>
      <w:lang w:val="ru"/>
    </w:rPr>
  </w:style>
  <w:style w:type="character" w:customStyle="1" w:styleId="Bodytext11ptSpacing0pt">
    <w:name w:val="Body text + 11 pt;Spacing 0 pt"/>
    <w:basedOn w:val="Bodytext"/>
    <w:rsid w:val="00A629D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2"/>
      <w:w w:val="100"/>
      <w:sz w:val="20"/>
      <w:szCs w:val="20"/>
    </w:rPr>
  </w:style>
  <w:style w:type="character" w:customStyle="1" w:styleId="Bodytext312ptSpacing1pt">
    <w:name w:val="Body text (3) + 12 pt;Spacing 1 pt"/>
    <w:basedOn w:val="Bodytext3"/>
    <w:rsid w:val="00E65B1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8"/>
      <w:w w:val="100"/>
      <w:sz w:val="23"/>
      <w:szCs w:val="23"/>
    </w:rPr>
  </w:style>
  <w:style w:type="character" w:customStyle="1" w:styleId="Bodytext312ptSpacing-1pt">
    <w:name w:val="Body text (3) + 12 pt;Spacing -1 pt"/>
    <w:basedOn w:val="Bodytext3"/>
    <w:rsid w:val="00E65B1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20"/>
      <w:w w:val="100"/>
      <w:sz w:val="23"/>
      <w:szCs w:val="23"/>
    </w:rPr>
  </w:style>
  <w:style w:type="character" w:customStyle="1" w:styleId="Bodytext2125ptSpacing1pt">
    <w:name w:val="Body text (2) + 12;5 pt;Spacing 1 pt"/>
    <w:basedOn w:val="Bodytext2"/>
    <w:rsid w:val="000A344E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20"/>
      <w:sz w:val="23"/>
      <w:szCs w:val="23"/>
      <w:shd w:val="clear" w:color="auto" w:fill="FFFFFF"/>
    </w:rPr>
  </w:style>
  <w:style w:type="character" w:customStyle="1" w:styleId="Bodytext6">
    <w:name w:val="Body text (6)_"/>
    <w:basedOn w:val="a0"/>
    <w:link w:val="Bodytext60"/>
    <w:rsid w:val="00B2791E"/>
    <w:rPr>
      <w:rFonts w:ascii="Arial Narrow" w:eastAsia="Arial Narrow" w:hAnsi="Arial Narrow" w:cs="Arial Narrow"/>
      <w:spacing w:val="15"/>
      <w:sz w:val="23"/>
      <w:szCs w:val="23"/>
      <w:shd w:val="clear" w:color="auto" w:fill="FFFFFF"/>
    </w:rPr>
  </w:style>
  <w:style w:type="character" w:customStyle="1" w:styleId="Bodytext7">
    <w:name w:val="Body text (7)_"/>
    <w:basedOn w:val="a0"/>
    <w:link w:val="Bodytext70"/>
    <w:rsid w:val="00B2791E"/>
    <w:rPr>
      <w:rFonts w:ascii="Impact" w:eastAsia="Impact" w:hAnsi="Impact" w:cs="Impact"/>
      <w:spacing w:val="25"/>
      <w:w w:val="70"/>
      <w:sz w:val="22"/>
      <w:szCs w:val="22"/>
      <w:shd w:val="clear" w:color="auto" w:fill="FFFFFF"/>
    </w:rPr>
  </w:style>
  <w:style w:type="paragraph" w:customStyle="1" w:styleId="Bodytext60">
    <w:name w:val="Body text (6)"/>
    <w:basedOn w:val="a"/>
    <w:link w:val="Bodytext6"/>
    <w:rsid w:val="00B2791E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spacing w:val="15"/>
      <w:sz w:val="23"/>
      <w:szCs w:val="23"/>
      <w:lang w:val="ru"/>
    </w:rPr>
  </w:style>
  <w:style w:type="paragraph" w:customStyle="1" w:styleId="Bodytext70">
    <w:name w:val="Body text (7)"/>
    <w:basedOn w:val="a"/>
    <w:link w:val="Bodytext7"/>
    <w:rsid w:val="00B2791E"/>
    <w:pPr>
      <w:shd w:val="clear" w:color="auto" w:fill="FFFFFF"/>
      <w:spacing w:after="0" w:line="0" w:lineRule="atLeast"/>
    </w:pPr>
    <w:rPr>
      <w:rFonts w:ascii="Impact" w:eastAsia="Impact" w:hAnsi="Impact" w:cs="Impact"/>
      <w:spacing w:val="25"/>
      <w:w w:val="70"/>
      <w:lang w:val="ru"/>
    </w:rPr>
  </w:style>
  <w:style w:type="character" w:customStyle="1" w:styleId="Bodytext8">
    <w:name w:val="Body text (8)_"/>
    <w:basedOn w:val="a0"/>
    <w:link w:val="Bodytext80"/>
    <w:rsid w:val="00B2791E"/>
    <w:rPr>
      <w:rFonts w:ascii="Arial Narrow" w:eastAsia="Arial Narrow" w:hAnsi="Arial Narrow" w:cs="Arial Narrow"/>
      <w:sz w:val="20"/>
      <w:szCs w:val="20"/>
      <w:shd w:val="clear" w:color="auto" w:fill="FFFFFF"/>
    </w:rPr>
  </w:style>
  <w:style w:type="character" w:customStyle="1" w:styleId="Bodytext8195ptItalic">
    <w:name w:val="Body text (8) + 19;5 pt;Italic"/>
    <w:basedOn w:val="Bodytext8"/>
    <w:rsid w:val="00B2791E"/>
    <w:rPr>
      <w:rFonts w:ascii="Arial Narrow" w:eastAsia="Arial Narrow" w:hAnsi="Arial Narrow" w:cs="Arial Narrow"/>
      <w:i/>
      <w:iCs/>
      <w:sz w:val="39"/>
      <w:szCs w:val="39"/>
      <w:shd w:val="clear" w:color="auto" w:fill="FFFFFF"/>
    </w:rPr>
  </w:style>
  <w:style w:type="paragraph" w:customStyle="1" w:styleId="Bodytext80">
    <w:name w:val="Body text (8)"/>
    <w:basedOn w:val="a"/>
    <w:link w:val="Bodytext8"/>
    <w:rsid w:val="00B2791E"/>
    <w:pPr>
      <w:shd w:val="clear" w:color="auto" w:fill="FFFFFF"/>
      <w:spacing w:after="0" w:line="0" w:lineRule="atLeast"/>
    </w:pPr>
    <w:rPr>
      <w:rFonts w:ascii="Arial Narrow" w:eastAsia="Arial Narrow" w:hAnsi="Arial Narrow" w:cs="Arial Narrow"/>
      <w:sz w:val="20"/>
      <w:szCs w:val="20"/>
      <w:lang w:val="ru"/>
    </w:rPr>
  </w:style>
  <w:style w:type="character" w:customStyle="1" w:styleId="Bodytext6Spacing0pt">
    <w:name w:val="Body text (6) + Spacing 0 pt"/>
    <w:basedOn w:val="Bodytext6"/>
    <w:rsid w:val="00317D6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14"/>
      <w:sz w:val="23"/>
      <w:szCs w:val="23"/>
      <w:shd w:val="clear" w:color="auto" w:fill="FFFFFF"/>
    </w:rPr>
  </w:style>
  <w:style w:type="character" w:customStyle="1" w:styleId="Bodytext10">
    <w:name w:val="Body text (10)_"/>
    <w:basedOn w:val="a0"/>
    <w:link w:val="Bodytext100"/>
    <w:rsid w:val="00317D64"/>
    <w:rPr>
      <w:rFonts w:ascii="Arial Narrow" w:eastAsia="Arial Narrow" w:hAnsi="Arial Narrow" w:cs="Arial Narrow"/>
      <w:spacing w:val="4"/>
      <w:sz w:val="17"/>
      <w:szCs w:val="17"/>
      <w:shd w:val="clear" w:color="auto" w:fill="FFFFFF"/>
    </w:rPr>
  </w:style>
  <w:style w:type="paragraph" w:customStyle="1" w:styleId="Bodytext100">
    <w:name w:val="Body text (10)"/>
    <w:basedOn w:val="a"/>
    <w:link w:val="Bodytext10"/>
    <w:rsid w:val="00317D64"/>
    <w:pPr>
      <w:shd w:val="clear" w:color="auto" w:fill="FFFFFF"/>
      <w:spacing w:after="0" w:line="226" w:lineRule="exact"/>
    </w:pPr>
    <w:rPr>
      <w:rFonts w:ascii="Arial Narrow" w:eastAsia="Arial Narrow" w:hAnsi="Arial Narrow" w:cs="Arial Narrow"/>
      <w:spacing w:val="4"/>
      <w:sz w:val="17"/>
      <w:szCs w:val="17"/>
      <w:lang w:val="ru"/>
    </w:rPr>
  </w:style>
  <w:style w:type="paragraph" w:styleId="a4">
    <w:name w:val="List Paragraph"/>
    <w:basedOn w:val="a"/>
    <w:uiPriority w:val="34"/>
    <w:qFormat/>
    <w:rsid w:val="00E72380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  <w:lang w:val="ru"/>
    </w:rPr>
  </w:style>
  <w:style w:type="paragraph" w:styleId="a5">
    <w:name w:val="header"/>
    <w:basedOn w:val="a"/>
    <w:link w:val="a6"/>
    <w:uiPriority w:val="99"/>
    <w:unhideWhenUsed/>
    <w:rsid w:val="00A668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668F1"/>
    <w:rPr>
      <w:rFonts w:asciiTheme="minorHAnsi" w:eastAsiaTheme="minorEastAsia" w:hAnsiTheme="minorHAnsi" w:cstheme="minorBidi"/>
      <w:sz w:val="22"/>
      <w:szCs w:val="22"/>
      <w:lang w:val="ru-RU"/>
    </w:rPr>
  </w:style>
  <w:style w:type="paragraph" w:styleId="a7">
    <w:name w:val="footer"/>
    <w:basedOn w:val="a"/>
    <w:link w:val="a8"/>
    <w:uiPriority w:val="99"/>
    <w:unhideWhenUsed/>
    <w:rsid w:val="00A668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668F1"/>
    <w:rPr>
      <w:rFonts w:asciiTheme="minorHAnsi" w:eastAsiaTheme="minorEastAsia" w:hAnsiTheme="minorHAnsi" w:cstheme="minorBidi"/>
      <w:sz w:val="22"/>
      <w:szCs w:val="22"/>
      <w:lang w:val="ru-RU"/>
    </w:rPr>
  </w:style>
  <w:style w:type="table" w:styleId="a9">
    <w:name w:val="Table Grid"/>
    <w:basedOn w:val="a1"/>
    <w:uiPriority w:val="59"/>
    <w:rsid w:val="00034F27"/>
    <w:rPr>
      <w:rFonts w:cs="Times New Roman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C42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42F00"/>
    <w:rPr>
      <w:rFonts w:ascii="Tahoma" w:eastAsiaTheme="minorEastAsia" w:hAnsi="Tahoma" w:cs="Tahoma"/>
      <w:sz w:val="16"/>
      <w:szCs w:val="16"/>
      <w:lang w:val="ru-RU"/>
    </w:rPr>
  </w:style>
  <w:style w:type="numbering" w:customStyle="1" w:styleId="10">
    <w:name w:val="Нет списка1"/>
    <w:next w:val="a2"/>
    <w:uiPriority w:val="99"/>
    <w:semiHidden/>
    <w:unhideWhenUsed/>
    <w:rsid w:val="007A3ED2"/>
  </w:style>
  <w:style w:type="paragraph" w:styleId="ac">
    <w:name w:val="No Spacing"/>
    <w:uiPriority w:val="1"/>
    <w:qFormat/>
    <w:rsid w:val="00DC5732"/>
    <w:rPr>
      <w:rFonts w:asciiTheme="minorHAnsi" w:eastAsiaTheme="minorEastAsia" w:hAnsiTheme="minorHAnsi" w:cstheme="minorBidi"/>
      <w:sz w:val="22"/>
      <w:szCs w:val="22"/>
      <w:lang w:val="ru-RU"/>
    </w:rPr>
  </w:style>
  <w:style w:type="character" w:customStyle="1" w:styleId="6pt5">
    <w:name w:val="Подпись к таблице + 6 pt5"/>
    <w:aliases w:val="Интервал 0 pt Exact78"/>
    <w:basedOn w:val="ad"/>
    <w:uiPriority w:val="99"/>
    <w:rsid w:val="00FB63C3"/>
    <w:rPr>
      <w:color w:val="000000"/>
      <w:w w:val="100"/>
      <w:position w:val="0"/>
      <w:sz w:val="12"/>
      <w:szCs w:val="12"/>
      <w:shd w:val="clear" w:color="auto" w:fill="FFFFFF"/>
    </w:rPr>
  </w:style>
  <w:style w:type="character" w:customStyle="1" w:styleId="ad">
    <w:name w:val="Подпись к таблице_"/>
    <w:basedOn w:val="a0"/>
    <w:link w:val="11"/>
    <w:uiPriority w:val="99"/>
    <w:locked/>
    <w:rsid w:val="00FB63C3"/>
    <w:rPr>
      <w:sz w:val="13"/>
      <w:szCs w:val="13"/>
      <w:shd w:val="clear" w:color="auto" w:fill="FFFFFF"/>
    </w:rPr>
  </w:style>
  <w:style w:type="paragraph" w:customStyle="1" w:styleId="11">
    <w:name w:val="Подпись к таблице1"/>
    <w:basedOn w:val="a"/>
    <w:link w:val="ad"/>
    <w:uiPriority w:val="99"/>
    <w:rsid w:val="00FB63C3"/>
    <w:pPr>
      <w:widowControl w:val="0"/>
      <w:shd w:val="clear" w:color="auto" w:fill="FFFFFF"/>
      <w:spacing w:after="0" w:line="168" w:lineRule="exact"/>
      <w:ind w:hanging="160"/>
    </w:pPr>
    <w:rPr>
      <w:rFonts w:ascii="Arial Unicode MS" w:eastAsia="Arial Unicode MS" w:hAnsi="Arial Unicode MS" w:cs="Arial Unicode MS"/>
      <w:sz w:val="13"/>
      <w:szCs w:val="13"/>
      <w:lang w:val="ru"/>
    </w:rPr>
  </w:style>
  <w:style w:type="character" w:customStyle="1" w:styleId="12">
    <w:name w:val="Основной текст Знак1"/>
    <w:basedOn w:val="a0"/>
    <w:link w:val="ae"/>
    <w:uiPriority w:val="99"/>
    <w:locked/>
    <w:rsid w:val="00FB63C3"/>
    <w:rPr>
      <w:sz w:val="13"/>
      <w:szCs w:val="13"/>
      <w:shd w:val="clear" w:color="auto" w:fill="FFFFFF"/>
    </w:rPr>
  </w:style>
  <w:style w:type="paragraph" w:styleId="ae">
    <w:name w:val="Body Text"/>
    <w:basedOn w:val="a"/>
    <w:link w:val="12"/>
    <w:uiPriority w:val="99"/>
    <w:rsid w:val="00FB63C3"/>
    <w:pPr>
      <w:widowControl w:val="0"/>
      <w:shd w:val="clear" w:color="auto" w:fill="FFFFFF"/>
      <w:spacing w:before="300" w:after="0" w:line="240" w:lineRule="atLeast"/>
      <w:ind w:hanging="980"/>
    </w:pPr>
    <w:rPr>
      <w:rFonts w:ascii="Arial Unicode MS" w:eastAsia="Arial Unicode MS" w:hAnsi="Arial Unicode MS" w:cs="Arial Unicode MS"/>
      <w:sz w:val="13"/>
      <w:szCs w:val="13"/>
      <w:lang w:val="ru"/>
    </w:rPr>
  </w:style>
  <w:style w:type="character" w:customStyle="1" w:styleId="af">
    <w:name w:val="Основной текст Знак"/>
    <w:basedOn w:val="a0"/>
    <w:uiPriority w:val="99"/>
    <w:semiHidden/>
    <w:rsid w:val="00FB63C3"/>
    <w:rPr>
      <w:rFonts w:asciiTheme="minorHAnsi" w:eastAsiaTheme="minorEastAsia" w:hAnsiTheme="minorHAnsi" w:cstheme="minorBidi"/>
      <w:sz w:val="22"/>
      <w:szCs w:val="22"/>
      <w:lang w:val="ru-RU"/>
    </w:rPr>
  </w:style>
  <w:style w:type="character" w:customStyle="1" w:styleId="6pt14">
    <w:name w:val="Основной текст + 6 pt14"/>
    <w:aliases w:val="Интервал 0 pt Exact81"/>
    <w:basedOn w:val="12"/>
    <w:uiPriority w:val="99"/>
    <w:rsid w:val="00FB63C3"/>
    <w:rPr>
      <w:sz w:val="12"/>
      <w:szCs w:val="12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047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1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9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2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244216-BFE9-47B7-92DA-C530F09247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46</Pages>
  <Words>15919</Words>
  <Characters>90740</Characters>
  <Application>Microsoft Office Word</Application>
  <DocSecurity>0</DocSecurity>
  <Lines>756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TGC-1</Company>
  <LinksUpToDate>false</LinksUpToDate>
  <CharactersWithSpaces>106447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Ходневич Владимир Иванович</dc:creator>
  <cp:lastModifiedBy>Прокудина-Старунская Ульяна Валерьевна</cp:lastModifiedBy>
  <cp:revision>6</cp:revision>
  <cp:lastPrinted>2013-10-22T11:23:00Z</cp:lastPrinted>
  <dcterms:created xsi:type="dcterms:W3CDTF">2013-11-11T13:09:00Z</dcterms:created>
  <dcterms:modified xsi:type="dcterms:W3CDTF">2013-11-12T05:36:00Z</dcterms:modified>
</cp:coreProperties>
</file>